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4AD1" w14:textId="1990A044" w:rsidR="00047796" w:rsidRDefault="00A432AD" w:rsidP="00A432AD">
      <w:pPr>
        <w:jc w:val="center"/>
        <w:rPr>
          <w:b/>
          <w:bCs/>
          <w:u w:val="single"/>
        </w:rPr>
      </w:pPr>
      <w:r w:rsidRPr="00A432AD">
        <w:rPr>
          <w:b/>
          <w:bCs/>
          <w:u w:val="single"/>
        </w:rPr>
        <w:t>April 29, 2025</w:t>
      </w:r>
      <w:r>
        <w:rPr>
          <w:b/>
          <w:bCs/>
          <w:u w:val="single"/>
        </w:rPr>
        <w:t>,</w:t>
      </w:r>
      <w:r w:rsidRPr="00A432AD">
        <w:rPr>
          <w:b/>
          <w:bCs/>
          <w:u w:val="single"/>
        </w:rPr>
        <w:t xml:space="preserve"> AHD Learning Objectives</w:t>
      </w:r>
    </w:p>
    <w:p w14:paraId="10B0ACF9" w14:textId="77777777" w:rsidR="00A432AD" w:rsidRDefault="00A432AD" w:rsidP="00A432AD">
      <w:pPr>
        <w:spacing w:after="0"/>
        <w:jc w:val="center"/>
        <w:rPr>
          <w:b/>
          <w:bCs/>
          <w:u w:val="single"/>
        </w:rPr>
      </w:pPr>
    </w:p>
    <w:p w14:paraId="3AF8CDA6" w14:textId="77777777" w:rsidR="00A432AD" w:rsidRDefault="00A432AD" w:rsidP="00A432AD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Melanoma</w:t>
      </w:r>
    </w:p>
    <w:p w14:paraId="75F634CA" w14:textId="77777777" w:rsidR="00A432AD" w:rsidRDefault="00A432AD" w:rsidP="00A432AD">
      <w:pPr>
        <w:spacing w:after="0"/>
        <w:jc w:val="both"/>
      </w:pPr>
      <w:r>
        <w:t xml:space="preserve">       1. Describe several environmental and genetic risk factors for melanoma.</w:t>
      </w:r>
    </w:p>
    <w:p w14:paraId="01542146" w14:textId="77777777" w:rsidR="00A432AD" w:rsidRDefault="00A432AD" w:rsidP="00A432AD">
      <w:pPr>
        <w:spacing w:after="0"/>
        <w:jc w:val="both"/>
      </w:pPr>
      <w:r>
        <w:t xml:space="preserve">       2. Describe the 4 main subtypes of invasive cutaneous melanoma.</w:t>
      </w:r>
    </w:p>
    <w:p w14:paraId="138D1F86" w14:textId="77777777" w:rsidR="00A432AD" w:rsidRDefault="00A432AD" w:rsidP="00A432AD">
      <w:pPr>
        <w:spacing w:after="0"/>
        <w:jc w:val="both"/>
      </w:pPr>
      <w:r>
        <w:t xml:space="preserve">       3. Know the most important prognostic parameters in the evaluation of a primary</w:t>
      </w:r>
    </w:p>
    <w:p w14:paraId="27FF07C9" w14:textId="77777777" w:rsidR="00A432AD" w:rsidRDefault="00A432AD" w:rsidP="00A432AD">
      <w:pPr>
        <w:spacing w:after="0"/>
        <w:jc w:val="both"/>
      </w:pPr>
      <w:r>
        <w:t xml:space="preserve">            melanoma tumor.</w:t>
      </w:r>
    </w:p>
    <w:p w14:paraId="7DDA8085" w14:textId="77777777" w:rsidR="00A432AD" w:rsidRDefault="00A432AD" w:rsidP="00A432AD">
      <w:pPr>
        <w:spacing w:after="0"/>
        <w:jc w:val="both"/>
      </w:pPr>
      <w:r>
        <w:t xml:space="preserve">        4. Describe the recommended surgical margins based on the thickness of the </w:t>
      </w:r>
    </w:p>
    <w:p w14:paraId="42817659" w14:textId="77777777" w:rsidR="00A432AD" w:rsidRDefault="00A432AD" w:rsidP="00A432AD">
      <w:pPr>
        <w:spacing w:after="0"/>
        <w:jc w:val="both"/>
      </w:pPr>
      <w:r>
        <w:t xml:space="preserve">            lesion. Know which patient needs a sentinel node biopsy.</w:t>
      </w:r>
    </w:p>
    <w:p w14:paraId="7BA61882" w14:textId="77777777" w:rsidR="00A432AD" w:rsidRDefault="00A432AD" w:rsidP="00A432AD">
      <w:pPr>
        <w:spacing w:after="0"/>
        <w:jc w:val="both"/>
      </w:pPr>
      <w:r>
        <w:t xml:space="preserve">        5. List the tumor markers associated with melanomas and the targeted treatment </w:t>
      </w:r>
    </w:p>
    <w:p w14:paraId="2E072DD0" w14:textId="77777777" w:rsidR="00A432AD" w:rsidRPr="00FD229A" w:rsidRDefault="00A432AD" w:rsidP="00A432AD">
      <w:pPr>
        <w:spacing w:after="0"/>
        <w:jc w:val="both"/>
      </w:pPr>
      <w:r>
        <w:t xml:space="preserve">              that corresponds with each.</w:t>
      </w:r>
    </w:p>
    <w:p w14:paraId="4749FC71" w14:textId="77777777" w:rsidR="00A432AD" w:rsidRPr="00A432AD" w:rsidRDefault="00A432AD" w:rsidP="00A432AD">
      <w:pPr>
        <w:rPr>
          <w:b/>
          <w:bCs/>
          <w:u w:val="single"/>
        </w:rPr>
      </w:pPr>
    </w:p>
    <w:sectPr w:rsidR="00A432AD" w:rsidRPr="00A432AD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AD"/>
    <w:rsid w:val="00007440"/>
    <w:rsid w:val="00047796"/>
    <w:rsid w:val="00371DD9"/>
    <w:rsid w:val="003748B3"/>
    <w:rsid w:val="004D48E2"/>
    <w:rsid w:val="008D4061"/>
    <w:rsid w:val="00A432AD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5A37A"/>
  <w15:chartTrackingRefBased/>
  <w15:docId w15:val="{A200B54D-70AC-EC45-BD3F-13295C81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1</cp:revision>
  <dcterms:created xsi:type="dcterms:W3CDTF">2025-04-15T21:04:00Z</dcterms:created>
  <dcterms:modified xsi:type="dcterms:W3CDTF">2025-04-15T21:05:00Z</dcterms:modified>
</cp:coreProperties>
</file>