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DDD" w14:textId="182C494D" w:rsidR="00E844EF" w:rsidRPr="00182320" w:rsidRDefault="00367BDD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Teach</w:t>
      </w:r>
      <w:r w:rsidR="00E844EF" w:rsidRPr="00182320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 xml:space="preserve"> PROGRESS NOTE</w:t>
      </w:r>
    </w:p>
    <w:p w14:paraId="0449C194" w14:textId="77777777" w:rsidR="00E844EF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1C93F986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Date/time of service: </w:t>
      </w:r>
    </w:p>
    <w:p w14:paraId="73D84A57" w14:textId="77777777" w:rsidR="00E844EF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Interpreter (if used):</w:t>
      </w:r>
    </w:p>
    <w:p w14:paraId="1CCC6A2E" w14:textId="77777777" w:rsidR="00CE35AB" w:rsidRDefault="00CE35AB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691226B3" w14:textId="78637F82" w:rsidR="00CE35AB" w:rsidRPr="00264B99" w:rsidRDefault="00CE35AB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Chief complaint:</w:t>
      </w:r>
    </w:p>
    <w:p w14:paraId="4BA8E271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2903E630" w14:textId="77777777" w:rsidR="00E844EF" w:rsidRPr="00264B99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Subjective:</w:t>
      </w:r>
    </w:p>
    <w:p w14:paraId="15A290D0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189A3915" w14:textId="77777777" w:rsidR="00E844EF" w:rsidRPr="00264B99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Review of Systems</w:t>
      </w:r>
      <w:r w:rsidRPr="00264B99">
        <w:rPr>
          <w:rFonts w:ascii="Tahoma" w:eastAsia="Calibri" w:hAnsi="Tahoma" w:cs="Tahoma"/>
          <w:color w:val="000000"/>
          <w:sz w:val="20"/>
          <w:szCs w:val="20"/>
          <w:u w:val="single"/>
        </w:rPr>
        <w:t xml:space="preserve"> </w:t>
      </w:r>
    </w:p>
    <w:p w14:paraId="6F8C92F9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Constitutional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fever, No chills.  </w:t>
      </w:r>
    </w:p>
    <w:p w14:paraId="7EEF4B1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Respiratory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shortness of breath, No cough.  </w:t>
      </w:r>
    </w:p>
    <w:p w14:paraId="3D1FF20B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Cardiovascular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chest pain, No palpitations, No tachycardia, No peripheral edema.  </w:t>
      </w:r>
    </w:p>
    <w:p w14:paraId="0D95574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Gastrointestinal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nausea, No vomiting, No diarrhea, No constipation, No abdominal pain.  </w:t>
      </w:r>
    </w:p>
    <w:p w14:paraId="3541287D" w14:textId="77777777" w:rsidR="00E844EF" w:rsidRPr="00182320" w:rsidRDefault="00E844EF" w:rsidP="00E844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2C6F6882" w14:textId="77777777" w:rsidR="00E04428" w:rsidRPr="00264B99" w:rsidRDefault="00E04428" w:rsidP="00E04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64B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Objective</w:t>
      </w:r>
    </w:p>
    <w:p w14:paraId="49090B3C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Allergies</w:t>
      </w:r>
    </w:p>
    <w:p w14:paraId="7B00C5A0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Meds</w:t>
      </w:r>
    </w:p>
    <w:p w14:paraId="67AA7A3E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Vitals</w:t>
      </w:r>
    </w:p>
    <w:p w14:paraId="55A4C03B" w14:textId="77777777" w:rsidR="00E04428" w:rsidRPr="00182320" w:rsidRDefault="00E04428" w:rsidP="00E844E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633F194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Physical Examination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51C7A77C" w14:textId="00BDA295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General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>:  Aler</w:t>
      </w:r>
      <w:r w:rsidR="00367BDD">
        <w:rPr>
          <w:rFonts w:ascii="Tahoma" w:eastAsia="Calibri" w:hAnsi="Tahoma" w:cs="Tahoma"/>
          <w:color w:val="000000"/>
          <w:sz w:val="20"/>
          <w:szCs w:val="20"/>
        </w:rPr>
        <w:t>t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, No acute distress.  </w:t>
      </w:r>
    </w:p>
    <w:p w14:paraId="73712F63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HENT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Normocephalic, Normal hearing, Oral mucosa is moist.  </w:t>
      </w:r>
    </w:p>
    <w:p w14:paraId="5833E605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Respiratory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Lungs are clear to auscultation, Respirations are non-labored, Breath sounds are equal, Symmetrical chest wall expansion.  </w:t>
      </w:r>
    </w:p>
    <w:p w14:paraId="5A0C2DCC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Cardiovascular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Normal rate, Regular rhythm, No murmur, No edema.  </w:t>
      </w:r>
    </w:p>
    <w:p w14:paraId="2045DF1A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Gastrointestinal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Soft, Non-tender, Non-distended, Normal bowel sounds.  </w:t>
      </w:r>
    </w:p>
    <w:p w14:paraId="338CA2D1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Integumentary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>:  Warm, Dry. No rashes.</w:t>
      </w:r>
    </w:p>
    <w:p w14:paraId="354EF28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Neurologic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>:  Alert, Oriented, CNII-XII grossly intact. Strength and sensation normal and symmetrical.</w:t>
      </w:r>
    </w:p>
    <w:p w14:paraId="30BA431D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Psychiatric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Cooperative, Appropriate mood &amp; affect. </w:t>
      </w:r>
    </w:p>
    <w:p w14:paraId="74AD79DC" w14:textId="77777777" w:rsidR="00E844EF" w:rsidRPr="00182320" w:rsidRDefault="00E844EF" w:rsidP="00E844EF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eastAsia="Calibri" w:hAnsi="Tahoma" w:cs="Tahoma"/>
          <w:sz w:val="20"/>
          <w:szCs w:val="20"/>
        </w:rPr>
      </w:pPr>
    </w:p>
    <w:p w14:paraId="3D37BA6F" w14:textId="77777777" w:rsidR="00E844EF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0C923EC5" w14:textId="77777777" w:rsidR="00E04428" w:rsidRDefault="00E04428" w:rsidP="00E04428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Imaging</w:t>
      </w:r>
    </w:p>
    <w:p w14:paraId="617EC303" w14:textId="77777777" w:rsidR="00E04428" w:rsidRPr="00BF6CEA" w:rsidRDefault="00E04428" w:rsidP="00E04428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Any pertinent imaging or EKG</w:t>
      </w:r>
    </w:p>
    <w:p w14:paraId="5DB234D5" w14:textId="77777777" w:rsidR="00E04428" w:rsidRDefault="00E04428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18A1A70C" w14:textId="77777777" w:rsidR="00E04428" w:rsidRPr="00182320" w:rsidRDefault="00E04428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1DF7FF2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sz w:val="20"/>
          <w:szCs w:val="20"/>
          <w:u w:val="single"/>
        </w:rPr>
        <w:t>ASSESSMENT/PLAN</w:t>
      </w:r>
      <w:r w:rsidRPr="00182320">
        <w:rPr>
          <w:rFonts w:ascii="Tahoma" w:eastAsia="Calibri" w:hAnsi="Tahoma" w:cs="Tahoma"/>
          <w:sz w:val="20"/>
          <w:szCs w:val="20"/>
        </w:rPr>
        <w:t>:</w:t>
      </w:r>
    </w:p>
    <w:p w14:paraId="4E054CCB" w14:textId="320CECD4" w:rsidR="00E844EF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Assessment</w:t>
      </w:r>
    </w:p>
    <w:p w14:paraId="34977915" w14:textId="77777777" w:rsidR="00856D34" w:rsidRPr="00182320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C5FF3B8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4815A9D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02228331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010FA49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2A6B75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FEN:</w:t>
      </w:r>
    </w:p>
    <w:p w14:paraId="06694B3B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Prophylaxis:</w:t>
      </w:r>
    </w:p>
    <w:p w14:paraId="1077D41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Code Status:</w:t>
      </w:r>
    </w:p>
    <w:p w14:paraId="6010AFBA" w14:textId="7FF6E63E" w:rsidR="00E844EF" w:rsidRPr="00182320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MPOA/Contact person and phone#:</w:t>
      </w:r>
    </w:p>
    <w:p w14:paraId="7B325AF1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5D7D0B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DISCHARGE PLANNING:</w:t>
      </w:r>
    </w:p>
    <w:p w14:paraId="536F4F1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 xml:space="preserve">Medical reason for continued hospitalization: </w:t>
      </w:r>
    </w:p>
    <w:p w14:paraId="703A88FC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Location patient will be discharged to: (Home/SNF/ALF, etc)</w:t>
      </w:r>
    </w:p>
    <w:p w14:paraId="10A62502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Discharge needs: (Home Health, Outpatient PT, Home O2, etc)</w:t>
      </w:r>
    </w:p>
    <w:p w14:paraId="50E68223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1B4C56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lastRenderedPageBreak/>
        <w:t>The attending physician of record for this patient encounter is Dr.</w:t>
      </w:r>
    </w:p>
    <w:p w14:paraId="504C4DF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A58DF72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Provider Name, PGY-#</w:t>
      </w:r>
    </w:p>
    <w:p w14:paraId="5E80C78B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Pager #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0D740301" w14:textId="77777777" w:rsidR="001923C3" w:rsidRDefault="008A388E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AC5B" w14:textId="77777777" w:rsidR="008A388E" w:rsidRDefault="008A388E" w:rsidP="00367BDD">
      <w:pPr>
        <w:spacing w:after="0" w:line="240" w:lineRule="auto"/>
      </w:pPr>
      <w:r>
        <w:separator/>
      </w:r>
    </w:p>
  </w:endnote>
  <w:endnote w:type="continuationSeparator" w:id="0">
    <w:p w14:paraId="3E988CA8" w14:textId="77777777" w:rsidR="008A388E" w:rsidRDefault="008A388E" w:rsidP="003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4F49" w14:textId="77777777" w:rsidR="008A388E" w:rsidRDefault="008A388E" w:rsidP="00367BDD">
      <w:pPr>
        <w:spacing w:after="0" w:line="240" w:lineRule="auto"/>
      </w:pPr>
      <w:r>
        <w:separator/>
      </w:r>
    </w:p>
  </w:footnote>
  <w:footnote w:type="continuationSeparator" w:id="0">
    <w:p w14:paraId="00CB2F9C" w14:textId="77777777" w:rsidR="008A388E" w:rsidRDefault="008A388E" w:rsidP="0036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EF"/>
    <w:rsid w:val="00065B76"/>
    <w:rsid w:val="00264B99"/>
    <w:rsid w:val="00367BDD"/>
    <w:rsid w:val="004368D0"/>
    <w:rsid w:val="00856D34"/>
    <w:rsid w:val="008A388E"/>
    <w:rsid w:val="00CE35AB"/>
    <w:rsid w:val="00DA6C38"/>
    <w:rsid w:val="00E04428"/>
    <w:rsid w:val="00E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FA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Banner Health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Cordray, Ann - (acordray)</cp:lastModifiedBy>
  <cp:revision>2</cp:revision>
  <dcterms:created xsi:type="dcterms:W3CDTF">2021-08-09T19:51:00Z</dcterms:created>
  <dcterms:modified xsi:type="dcterms:W3CDTF">2021-08-09T19:51:00Z</dcterms:modified>
</cp:coreProperties>
</file>