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3CE2" w14:textId="6E683E94" w:rsidR="00047796" w:rsidRDefault="001751A0" w:rsidP="001751A0">
      <w:pPr>
        <w:jc w:val="center"/>
        <w:rPr>
          <w:b/>
          <w:bCs/>
          <w:u w:val="single"/>
        </w:rPr>
      </w:pPr>
      <w:r w:rsidRPr="001751A0">
        <w:rPr>
          <w:b/>
          <w:bCs/>
          <w:u w:val="single"/>
        </w:rPr>
        <w:t xml:space="preserve">October 15, </w:t>
      </w:r>
      <w:r w:rsidR="00856B21" w:rsidRPr="001751A0">
        <w:rPr>
          <w:b/>
          <w:bCs/>
          <w:u w:val="single"/>
        </w:rPr>
        <w:t>2024,</w:t>
      </w:r>
      <w:r w:rsidRPr="001751A0">
        <w:rPr>
          <w:b/>
          <w:bCs/>
          <w:u w:val="single"/>
        </w:rPr>
        <w:t xml:space="preserve"> AHD MKSAP Questions</w:t>
      </w:r>
    </w:p>
    <w:p w14:paraId="3673008C" w14:textId="77777777" w:rsidR="001751A0" w:rsidRDefault="001751A0" w:rsidP="001751A0">
      <w:pPr>
        <w:jc w:val="center"/>
        <w:rPr>
          <w:b/>
          <w:bCs/>
          <w:u w:val="single"/>
        </w:rPr>
      </w:pPr>
    </w:p>
    <w:p w14:paraId="342F1901" w14:textId="6DF04516" w:rsidR="001751A0" w:rsidRPr="001751A0" w:rsidRDefault="001751A0" w:rsidP="00856B21">
      <w:pPr>
        <w:pStyle w:val="ListParagraph"/>
        <w:numPr>
          <w:ilvl w:val="0"/>
          <w:numId w:val="7"/>
        </w:numPr>
      </w:pPr>
      <w:r w:rsidRPr="001751A0">
        <w:t>An 81-year-old woman is evaluated in the emergency department for abrupt onset of lower extremity edema that began 2 weeks ago and has progressed to generalized edema. Medical history is significant for hypertension. Her only medication is amlodipine.</w:t>
      </w:r>
    </w:p>
    <w:p w14:paraId="76B29146" w14:textId="77777777" w:rsidR="001751A0" w:rsidRDefault="001751A0" w:rsidP="001751A0">
      <w:pPr>
        <w:pStyle w:val="ListParagraph"/>
      </w:pPr>
    </w:p>
    <w:p w14:paraId="0DDF0F49" w14:textId="7D09A958" w:rsidR="001751A0" w:rsidRPr="001751A0" w:rsidRDefault="001751A0" w:rsidP="001751A0">
      <w:pPr>
        <w:pStyle w:val="ListParagraph"/>
      </w:pPr>
      <w:r w:rsidRPr="001751A0">
        <w:t>On physical examination, vital signs are normal. There is periorbital edema, ascites, and pitting edema of the forearms and lower extremities to the thighs. The remainder of the examination, including cardiovascular and pulmonary examinations, is unremarkable.</w:t>
      </w:r>
    </w:p>
    <w:p w14:paraId="4915C4E4" w14:textId="7338E5E4" w:rsidR="001751A0" w:rsidRPr="001751A0" w:rsidRDefault="001751A0" w:rsidP="001751A0">
      <w:pPr>
        <w:pStyle w:val="ListParagraph"/>
        <w:rPr>
          <w:b/>
          <w:bCs/>
        </w:rPr>
      </w:pPr>
      <w:r>
        <w:t xml:space="preserve"> </w:t>
      </w:r>
    </w:p>
    <w:p w14:paraId="4FBF8B89" w14:textId="043882D0" w:rsidR="001751A0" w:rsidRPr="001751A0" w:rsidRDefault="001751A0" w:rsidP="001751A0">
      <w:pPr>
        <w:pStyle w:val="ListParagraph"/>
        <w:rPr>
          <w:b/>
          <w:bCs/>
        </w:rPr>
      </w:pPr>
      <w:r w:rsidRPr="001751A0">
        <w:rPr>
          <w:b/>
          <w:bCs/>
        </w:rPr>
        <w:t>Laboratory studies:</w:t>
      </w:r>
    </w:p>
    <w:p w14:paraId="7697BAF8" w14:textId="313BD6AB" w:rsidR="001751A0" w:rsidRDefault="001751A0" w:rsidP="001751A0">
      <w:pPr>
        <w:pStyle w:val="ListParagraph"/>
      </w:pPr>
      <w:r>
        <w:t>Albumin: 1.6 g/dL</w:t>
      </w:r>
    </w:p>
    <w:p w14:paraId="29D34FCE" w14:textId="3DA05D4B" w:rsidR="001751A0" w:rsidRDefault="001751A0" w:rsidP="001751A0">
      <w:pPr>
        <w:pStyle w:val="ListParagraph"/>
      </w:pPr>
      <w:r>
        <w:t>Total cholesterol: 364 mg/dL</w:t>
      </w:r>
    </w:p>
    <w:p w14:paraId="3153AE97" w14:textId="76BE8BC7" w:rsidR="001751A0" w:rsidRDefault="001751A0" w:rsidP="001751A0">
      <w:pPr>
        <w:pStyle w:val="ListParagraph"/>
      </w:pPr>
      <w:r>
        <w:t>Creatinine: 2.8 mg/dL (2 months ago: 0.7 mg/dL)</w:t>
      </w:r>
    </w:p>
    <w:p w14:paraId="714DEFBB" w14:textId="41C9E1C1" w:rsidR="001751A0" w:rsidRDefault="001751A0" w:rsidP="001751A0">
      <w:pPr>
        <w:pStyle w:val="ListParagraph"/>
      </w:pPr>
      <w:r>
        <w:t>Urinalysis: No blood; 4+ protein</w:t>
      </w:r>
    </w:p>
    <w:p w14:paraId="3CCD8CBD" w14:textId="77777777" w:rsidR="001751A0" w:rsidRDefault="001751A0" w:rsidP="001751A0">
      <w:pPr>
        <w:pStyle w:val="ListParagraph"/>
      </w:pPr>
    </w:p>
    <w:p w14:paraId="47E3DB56" w14:textId="47314AF7" w:rsidR="001751A0" w:rsidRPr="001751A0" w:rsidRDefault="001751A0" w:rsidP="001751A0">
      <w:pPr>
        <w:pStyle w:val="ListParagraph"/>
      </w:pPr>
      <w:r w:rsidRPr="001751A0">
        <w:t>Kidney ultrasound with Doppler shows normal-sized echogenic kidneys with no hydronephrosis; there are no abnormalities on Doppler flow.</w:t>
      </w:r>
    </w:p>
    <w:p w14:paraId="0B623F6C" w14:textId="77777777" w:rsidR="001751A0" w:rsidRPr="001751A0" w:rsidRDefault="001751A0" w:rsidP="001751A0">
      <w:pPr>
        <w:pStyle w:val="ListParagraph"/>
        <w:numPr>
          <w:ilvl w:val="0"/>
          <w:numId w:val="1"/>
        </w:numPr>
        <w:rPr>
          <w:vanish/>
        </w:rPr>
      </w:pPr>
      <w:r w:rsidRPr="001751A0">
        <w:rPr>
          <w:vanish/>
        </w:rPr>
        <w:t>Top of Form</w:t>
      </w:r>
    </w:p>
    <w:p w14:paraId="7582D2D4" w14:textId="77777777" w:rsidR="001751A0" w:rsidRDefault="001751A0" w:rsidP="001751A0">
      <w:pPr>
        <w:pStyle w:val="ListParagraph"/>
      </w:pPr>
    </w:p>
    <w:p w14:paraId="5327C928" w14:textId="7057DB3E" w:rsidR="001751A0" w:rsidRPr="001751A0" w:rsidRDefault="001751A0" w:rsidP="001751A0">
      <w:pPr>
        <w:pStyle w:val="ListParagraph"/>
        <w:rPr>
          <w:b/>
          <w:bCs/>
        </w:rPr>
      </w:pPr>
      <w:r w:rsidRPr="001751A0">
        <w:rPr>
          <w:b/>
          <w:bCs/>
        </w:rPr>
        <w:t>Which of the following is the most likely diagnosis?</w:t>
      </w:r>
    </w:p>
    <w:p w14:paraId="5E772DBE" w14:textId="2ECC1496" w:rsidR="001751A0" w:rsidRPr="001751A0" w:rsidRDefault="001751A0" w:rsidP="001751A0"/>
    <w:p w14:paraId="2873AC32" w14:textId="1D162B6B" w:rsidR="001751A0" w:rsidRPr="001751A0" w:rsidRDefault="001751A0" w:rsidP="001751A0">
      <w:pPr>
        <w:pStyle w:val="ListParagraph"/>
        <w:numPr>
          <w:ilvl w:val="0"/>
          <w:numId w:val="2"/>
        </w:numPr>
      </w:pPr>
      <w:r w:rsidRPr="001751A0">
        <w:t>ANCA-associated glomerulonephritis</w:t>
      </w:r>
    </w:p>
    <w:p w14:paraId="6FD6F695" w14:textId="33769C3F" w:rsidR="001751A0" w:rsidRPr="001751A0" w:rsidRDefault="001751A0" w:rsidP="001751A0">
      <w:pPr>
        <w:pStyle w:val="ListParagraph"/>
        <w:numPr>
          <w:ilvl w:val="0"/>
          <w:numId w:val="2"/>
        </w:numPr>
      </w:pPr>
      <w:r w:rsidRPr="001751A0">
        <w:t>Anti–glomerular basement membrane antibody disease</w:t>
      </w:r>
    </w:p>
    <w:p w14:paraId="1630EF04" w14:textId="0A7CA849" w:rsidR="001751A0" w:rsidRPr="001751A0" w:rsidRDefault="001751A0" w:rsidP="001751A0">
      <w:pPr>
        <w:pStyle w:val="ListParagraph"/>
        <w:numPr>
          <w:ilvl w:val="0"/>
          <w:numId w:val="2"/>
        </w:numPr>
      </w:pPr>
      <w:r w:rsidRPr="001751A0">
        <w:t>Membranous nephropathy</w:t>
      </w:r>
    </w:p>
    <w:p w14:paraId="4A8E6AA9" w14:textId="77777777" w:rsidR="001751A0" w:rsidRDefault="001751A0" w:rsidP="001751A0">
      <w:pPr>
        <w:pStyle w:val="ListParagraph"/>
        <w:numPr>
          <w:ilvl w:val="0"/>
          <w:numId w:val="2"/>
        </w:numPr>
      </w:pPr>
      <w:r w:rsidRPr="001751A0">
        <w:t>Minimal change glomerulopath</w:t>
      </w:r>
      <w:r>
        <w:t>y</w:t>
      </w:r>
    </w:p>
    <w:p w14:paraId="7FB0393B" w14:textId="3362B870" w:rsidR="001751A0" w:rsidRDefault="001751A0" w:rsidP="001751A0"/>
    <w:p w14:paraId="66C91FDB" w14:textId="68C42F7E" w:rsidR="001751A0" w:rsidRDefault="001751A0" w:rsidP="00856B21">
      <w:pPr>
        <w:pStyle w:val="ListParagraph"/>
        <w:numPr>
          <w:ilvl w:val="0"/>
          <w:numId w:val="6"/>
        </w:numPr>
      </w:pPr>
      <w:r>
        <w:t xml:space="preserve">A 60-year-old woman is evaluated during a follow-up visit for stage G3 </w:t>
      </w:r>
      <w:proofErr w:type="spellStart"/>
      <w:r>
        <w:t>proteinuric</w:t>
      </w:r>
      <w:proofErr w:type="spellEnd"/>
      <w:r>
        <w:t xml:space="preserve"> chronic kidney disease due to type 2 diabetes mellitus. Medications are lisinopril and metformin. </w:t>
      </w:r>
    </w:p>
    <w:p w14:paraId="2769CF7D" w14:textId="77777777" w:rsidR="001751A0" w:rsidRDefault="001751A0" w:rsidP="001751A0"/>
    <w:p w14:paraId="50C3DDBB" w14:textId="014645D8" w:rsidR="001751A0" w:rsidRDefault="001751A0" w:rsidP="001751A0">
      <w:pPr>
        <w:ind w:left="720"/>
      </w:pPr>
      <w:r>
        <w:t>On physical examination, blood pressure is 137/80 mm Hg, and pulse rate is 83/min; other vital signs are normal. The remainder of the examination is normal.</w:t>
      </w:r>
    </w:p>
    <w:p w14:paraId="0581631F" w14:textId="77777777" w:rsidR="001751A0" w:rsidRPr="001751A0" w:rsidRDefault="001751A0" w:rsidP="001751A0">
      <w:pPr>
        <w:ind w:left="720"/>
        <w:rPr>
          <w:b/>
          <w:bCs/>
        </w:rPr>
      </w:pPr>
    </w:p>
    <w:p w14:paraId="35F7D359" w14:textId="25FA0670" w:rsidR="001751A0" w:rsidRPr="001751A0" w:rsidRDefault="001751A0" w:rsidP="001751A0">
      <w:pPr>
        <w:ind w:left="720"/>
        <w:rPr>
          <w:b/>
          <w:bCs/>
        </w:rPr>
      </w:pPr>
      <w:r w:rsidRPr="001751A0">
        <w:rPr>
          <w:b/>
          <w:bCs/>
        </w:rPr>
        <w:t>Laboratory studies:</w:t>
      </w:r>
    </w:p>
    <w:p w14:paraId="381E9139" w14:textId="056BCB1B" w:rsidR="001751A0" w:rsidRDefault="001751A0" w:rsidP="001751A0">
      <w:pPr>
        <w:ind w:left="720"/>
      </w:pPr>
      <w:r>
        <w:t>Hemoglobin A1c: 8.3%</w:t>
      </w:r>
    </w:p>
    <w:p w14:paraId="37537057" w14:textId="593720BB" w:rsidR="001751A0" w:rsidRDefault="001751A0" w:rsidP="001751A0">
      <w:pPr>
        <w:ind w:left="720"/>
      </w:pPr>
      <w:r>
        <w:t>Creatinine: 1.3 mg/dL</w:t>
      </w:r>
    </w:p>
    <w:p w14:paraId="2CA336F6" w14:textId="0C9D656A" w:rsidR="001751A0" w:rsidRDefault="001751A0" w:rsidP="001751A0">
      <w:pPr>
        <w:ind w:left="720"/>
      </w:pPr>
      <w:r>
        <w:t xml:space="preserve">Potassium 4.3 </w:t>
      </w:r>
      <w:proofErr w:type="spellStart"/>
      <w:r>
        <w:t>mEq</w:t>
      </w:r>
      <w:proofErr w:type="spellEnd"/>
      <w:r>
        <w:t>/L</w:t>
      </w:r>
    </w:p>
    <w:p w14:paraId="273A15D8" w14:textId="54E3C366" w:rsidR="001751A0" w:rsidRDefault="001751A0" w:rsidP="001751A0">
      <w:pPr>
        <w:ind w:left="720"/>
      </w:pPr>
      <w:r>
        <w:t>Estimated glomerular filtration rate: 45 mL/min/1.73m2</w:t>
      </w:r>
    </w:p>
    <w:p w14:paraId="70074C47" w14:textId="45D2B36E" w:rsidR="001751A0" w:rsidRDefault="001751A0" w:rsidP="001751A0">
      <w:pPr>
        <w:ind w:left="720"/>
      </w:pPr>
      <w:r>
        <w:t>Spot urine protein-creatinine ratio: 3680 mg/g</w:t>
      </w:r>
    </w:p>
    <w:p w14:paraId="3F401C8A" w14:textId="77777777" w:rsidR="001751A0" w:rsidRDefault="001751A0" w:rsidP="001751A0">
      <w:pPr>
        <w:ind w:left="720"/>
      </w:pPr>
    </w:p>
    <w:p w14:paraId="50CE3BC0" w14:textId="7D6C9363" w:rsidR="001751A0" w:rsidRPr="001751A0" w:rsidRDefault="001751A0" w:rsidP="001751A0">
      <w:pPr>
        <w:ind w:left="720"/>
        <w:rPr>
          <w:b/>
          <w:bCs/>
        </w:rPr>
      </w:pPr>
      <w:r w:rsidRPr="001751A0">
        <w:rPr>
          <w:b/>
          <w:bCs/>
        </w:rPr>
        <w:t>Which of the following is the most appropriate additional treatment?</w:t>
      </w:r>
    </w:p>
    <w:p w14:paraId="6330E086" w14:textId="77777777" w:rsidR="001751A0" w:rsidRDefault="001751A0" w:rsidP="001751A0">
      <w:pPr>
        <w:ind w:left="720"/>
      </w:pPr>
    </w:p>
    <w:p w14:paraId="7056340C" w14:textId="74FF7F35" w:rsidR="001751A0" w:rsidRDefault="001751A0" w:rsidP="001751A0">
      <w:pPr>
        <w:pStyle w:val="ListParagraph"/>
        <w:numPr>
          <w:ilvl w:val="0"/>
          <w:numId w:val="3"/>
        </w:numPr>
      </w:pPr>
      <w:r>
        <w:lastRenderedPageBreak/>
        <w:t>Canagliflozin</w:t>
      </w:r>
    </w:p>
    <w:p w14:paraId="4859E6A8" w14:textId="0FCD54CC" w:rsidR="001751A0" w:rsidRDefault="001751A0" w:rsidP="001751A0">
      <w:pPr>
        <w:pStyle w:val="ListParagraph"/>
        <w:numPr>
          <w:ilvl w:val="0"/>
          <w:numId w:val="3"/>
        </w:numPr>
      </w:pPr>
      <w:r>
        <w:t>Glyburide</w:t>
      </w:r>
    </w:p>
    <w:p w14:paraId="11938E52" w14:textId="0E596561" w:rsidR="001751A0" w:rsidRDefault="001751A0" w:rsidP="001751A0">
      <w:pPr>
        <w:pStyle w:val="ListParagraph"/>
        <w:numPr>
          <w:ilvl w:val="0"/>
          <w:numId w:val="3"/>
        </w:numPr>
      </w:pPr>
      <w:r>
        <w:t>Losartan</w:t>
      </w:r>
    </w:p>
    <w:p w14:paraId="20AD3503" w14:textId="3F8A24DD" w:rsidR="001751A0" w:rsidRDefault="001751A0" w:rsidP="001751A0">
      <w:pPr>
        <w:pStyle w:val="ListParagraph"/>
        <w:numPr>
          <w:ilvl w:val="0"/>
          <w:numId w:val="3"/>
        </w:numPr>
      </w:pPr>
      <w:r>
        <w:t>Pioglitazone</w:t>
      </w:r>
    </w:p>
    <w:p w14:paraId="6DF1318B" w14:textId="77777777" w:rsidR="00856B21" w:rsidRDefault="00856B21" w:rsidP="00856B21"/>
    <w:p w14:paraId="2F59339F" w14:textId="384E2DEE" w:rsidR="00856B21" w:rsidRDefault="00856B21" w:rsidP="00856B21">
      <w:pPr>
        <w:pStyle w:val="ListParagraph"/>
        <w:numPr>
          <w:ilvl w:val="0"/>
          <w:numId w:val="5"/>
        </w:numPr>
      </w:pPr>
      <w:r>
        <w:t>A 19-year-old woman is evaluated for a 2-week history of fatigue, poor appetite, arthralgia of the hands and knees, and a rash, all of which appeared 1 day after a trip to the beach. She has no other medical problems and takes no medications.</w:t>
      </w:r>
    </w:p>
    <w:p w14:paraId="78D223C9" w14:textId="77777777" w:rsidR="00856B21" w:rsidRDefault="00856B21" w:rsidP="00856B21"/>
    <w:p w14:paraId="7046A7B0" w14:textId="5651A69C" w:rsidR="00856B21" w:rsidRDefault="00856B21" w:rsidP="00856B21">
      <w:pPr>
        <w:ind w:left="720"/>
      </w:pPr>
      <w:r>
        <w:t>On physical examination, vital signs are normal. A malar rash characterized by pink-violet papules and plaques with sparing of the nasolabial folds is noted. The remainder of the examination, including joint examination, is normal.</w:t>
      </w:r>
    </w:p>
    <w:p w14:paraId="3FF9367A" w14:textId="77777777" w:rsidR="00856B21" w:rsidRDefault="00856B21" w:rsidP="00856B21">
      <w:pPr>
        <w:ind w:left="720"/>
      </w:pPr>
    </w:p>
    <w:p w14:paraId="160BD5AA" w14:textId="77158D0D" w:rsidR="00856B21" w:rsidRPr="00856B21" w:rsidRDefault="00856B21" w:rsidP="00856B21">
      <w:pPr>
        <w:ind w:left="720"/>
        <w:rPr>
          <w:b/>
          <w:bCs/>
        </w:rPr>
      </w:pPr>
      <w:r w:rsidRPr="00856B21">
        <w:rPr>
          <w:b/>
          <w:bCs/>
        </w:rPr>
        <w:t>Laboratory studies:</w:t>
      </w:r>
    </w:p>
    <w:p w14:paraId="4186FF55" w14:textId="05F919E4" w:rsidR="00856B21" w:rsidRDefault="00856B21" w:rsidP="00856B21">
      <w:pPr>
        <w:ind w:left="720"/>
      </w:pPr>
      <w:r>
        <w:t>Albumin: 3.1 g/dL</w:t>
      </w:r>
    </w:p>
    <w:p w14:paraId="2DE656FA" w14:textId="5035062D" w:rsidR="00856B21" w:rsidRDefault="00856B21" w:rsidP="00856B21">
      <w:pPr>
        <w:ind w:left="720"/>
      </w:pPr>
      <w:r>
        <w:t>C3:50 mg/dL</w:t>
      </w:r>
    </w:p>
    <w:p w14:paraId="07064698" w14:textId="7562BF55" w:rsidR="00856B21" w:rsidRDefault="00856B21" w:rsidP="00856B21">
      <w:pPr>
        <w:ind w:left="720"/>
      </w:pPr>
      <w:r>
        <w:t>C4: 9 mg/dL</w:t>
      </w:r>
    </w:p>
    <w:p w14:paraId="54ACDDB6" w14:textId="64A8F4ED" w:rsidR="00856B21" w:rsidRDefault="00856B21" w:rsidP="00856B21">
      <w:pPr>
        <w:ind w:left="720"/>
      </w:pPr>
      <w:r>
        <w:t>Creatinine 1.1 mg/dL</w:t>
      </w:r>
    </w:p>
    <w:p w14:paraId="7A7044F3" w14:textId="4AA433C7" w:rsidR="00856B21" w:rsidRDefault="00856B21" w:rsidP="00856B21">
      <w:pPr>
        <w:ind w:left="720"/>
      </w:pPr>
      <w:r>
        <w:t>Antinuclear antibody titer: 1:160</w:t>
      </w:r>
    </w:p>
    <w:p w14:paraId="2F2F223A" w14:textId="05B6E864" w:rsidR="00856B21" w:rsidRDefault="00856B21" w:rsidP="00856B21">
      <w:pPr>
        <w:ind w:left="720"/>
      </w:pPr>
      <w:r>
        <w:t>Urinalysis:  3+ blood, 3+ protein, many erythrocytes, occasional dysmorphic erythrocytes</w:t>
      </w:r>
    </w:p>
    <w:p w14:paraId="42F875DE" w14:textId="77777777" w:rsidR="00856B21" w:rsidRDefault="00856B21" w:rsidP="00856B21">
      <w:pPr>
        <w:ind w:left="720"/>
      </w:pPr>
    </w:p>
    <w:p w14:paraId="23A0C657" w14:textId="758F6519" w:rsidR="00856B21" w:rsidRPr="00856B21" w:rsidRDefault="00856B21" w:rsidP="00856B21">
      <w:pPr>
        <w:ind w:left="720"/>
        <w:rPr>
          <w:b/>
          <w:bCs/>
        </w:rPr>
      </w:pPr>
      <w:r w:rsidRPr="00856B21">
        <w:rPr>
          <w:b/>
          <w:bCs/>
        </w:rPr>
        <w:t xml:space="preserve">Which of the following is the most appropriate </w:t>
      </w:r>
      <w:r w:rsidR="00482149">
        <w:rPr>
          <w:b/>
          <w:bCs/>
        </w:rPr>
        <w:t>diagnostic test to perform next?</w:t>
      </w:r>
    </w:p>
    <w:p w14:paraId="4CD3400A" w14:textId="77777777" w:rsidR="00856B21" w:rsidRDefault="00856B21" w:rsidP="00856B21">
      <w:pPr>
        <w:ind w:left="720"/>
      </w:pPr>
    </w:p>
    <w:p w14:paraId="42BFFE28" w14:textId="54181A72" w:rsidR="00856B21" w:rsidRDefault="00482149" w:rsidP="00482149">
      <w:pPr>
        <w:pStyle w:val="ListParagraph"/>
        <w:numPr>
          <w:ilvl w:val="0"/>
          <w:numId w:val="4"/>
        </w:numPr>
      </w:pPr>
      <w:r>
        <w:t>Erythrocyte sedimentation rate</w:t>
      </w:r>
    </w:p>
    <w:p w14:paraId="21ED257D" w14:textId="4FCAE79F" w:rsidR="00482149" w:rsidRDefault="00482149" w:rsidP="00482149">
      <w:pPr>
        <w:pStyle w:val="ListParagraph"/>
        <w:numPr>
          <w:ilvl w:val="0"/>
          <w:numId w:val="4"/>
        </w:numPr>
      </w:pPr>
      <w:r>
        <w:t>Extractable nuclear antigen panel</w:t>
      </w:r>
    </w:p>
    <w:p w14:paraId="37E4BC40" w14:textId="0D1ABD05" w:rsidR="00482149" w:rsidRDefault="00482149" w:rsidP="00482149">
      <w:pPr>
        <w:pStyle w:val="ListParagraph"/>
        <w:numPr>
          <w:ilvl w:val="0"/>
          <w:numId w:val="4"/>
        </w:numPr>
      </w:pPr>
      <w:r>
        <w:t>Kidney biopsy</w:t>
      </w:r>
    </w:p>
    <w:p w14:paraId="76F08DCC" w14:textId="51BF7772" w:rsidR="00482149" w:rsidRDefault="00482149" w:rsidP="00482149">
      <w:pPr>
        <w:pStyle w:val="ListParagraph"/>
        <w:numPr>
          <w:ilvl w:val="0"/>
          <w:numId w:val="4"/>
        </w:numPr>
      </w:pPr>
      <w:r>
        <w:t>Skin biopsy</w:t>
      </w:r>
    </w:p>
    <w:p w14:paraId="7D930744" w14:textId="33869FC7" w:rsidR="00482149" w:rsidRDefault="00482149" w:rsidP="00482149">
      <w:pPr>
        <w:pStyle w:val="ListParagraph"/>
      </w:pPr>
    </w:p>
    <w:p w14:paraId="59E3508E" w14:textId="77777777" w:rsidR="00482149" w:rsidRPr="00482149" w:rsidRDefault="00482149" w:rsidP="00482149">
      <w:pPr>
        <w:pStyle w:val="ListParagraph"/>
        <w:numPr>
          <w:ilvl w:val="0"/>
          <w:numId w:val="5"/>
        </w:numPr>
        <w:spacing w:before="100" w:beforeAutospacing="1" w:after="100" w:afterAutospacing="1"/>
        <w:rPr>
          <w:rFonts w:eastAsia="Times New Roman" w:cs="Times New Roman"/>
          <w:kern w:val="0"/>
          <w14:ligatures w14:val="none"/>
        </w:rPr>
      </w:pPr>
      <w:r w:rsidRPr="00482149">
        <w:rPr>
          <w:rFonts w:eastAsia="Times New Roman" w:cs="Times New Roman"/>
          <w:kern w:val="0"/>
          <w14:ligatures w14:val="none"/>
        </w:rPr>
        <w:t>A 25-year-old man is evaluated in the emergency department for a 1-week history of fatigue, dyspnea, and hemoptysis. He has no other medical problems and takes no medications.</w:t>
      </w:r>
    </w:p>
    <w:p w14:paraId="0D88010A" w14:textId="77777777" w:rsidR="00482149" w:rsidRDefault="00482149" w:rsidP="00482149">
      <w:pPr>
        <w:pStyle w:val="ListParagraph"/>
        <w:spacing w:before="100" w:beforeAutospacing="1" w:after="100" w:afterAutospacing="1"/>
        <w:rPr>
          <w:rFonts w:eastAsia="Times New Roman" w:cs="Times New Roman"/>
          <w:kern w:val="0"/>
          <w14:ligatures w14:val="none"/>
        </w:rPr>
      </w:pPr>
    </w:p>
    <w:p w14:paraId="00964A61" w14:textId="10B1BC0D" w:rsidR="00482149" w:rsidRDefault="00482149" w:rsidP="00482149">
      <w:pPr>
        <w:pStyle w:val="ListParagraph"/>
        <w:spacing w:before="100" w:beforeAutospacing="1" w:after="100" w:afterAutospacing="1"/>
        <w:rPr>
          <w:rFonts w:eastAsia="Times New Roman" w:cs="Times New Roman"/>
          <w:kern w:val="0"/>
          <w14:ligatures w14:val="none"/>
        </w:rPr>
      </w:pPr>
      <w:r w:rsidRPr="00482149">
        <w:rPr>
          <w:rFonts w:eastAsia="Times New Roman" w:cs="Times New Roman"/>
          <w:kern w:val="0"/>
          <w14:ligatures w14:val="none"/>
        </w:rPr>
        <w:t>On physical examination, blood pressure is 155/95 mm Hg, and respiration rate is 25/min; other vital signs are normal. No rash is noted. The remainder of the examination is unremarkable.</w:t>
      </w:r>
    </w:p>
    <w:p w14:paraId="3C96AF25" w14:textId="77777777" w:rsidR="00482149" w:rsidRDefault="00482149" w:rsidP="00482149">
      <w:pPr>
        <w:pStyle w:val="ListParagraph"/>
        <w:spacing w:before="100" w:beforeAutospacing="1" w:after="100" w:afterAutospacing="1"/>
        <w:rPr>
          <w:rFonts w:eastAsia="Times New Roman" w:cs="Times New Roman"/>
          <w:kern w:val="0"/>
          <w14:ligatures w14:val="none"/>
        </w:rPr>
      </w:pPr>
    </w:p>
    <w:p w14:paraId="0C248C67" w14:textId="7D46F410" w:rsidR="00482149" w:rsidRPr="00461BF2" w:rsidRDefault="00482149" w:rsidP="00482149">
      <w:pPr>
        <w:pStyle w:val="ListParagraph"/>
        <w:spacing w:before="100" w:beforeAutospacing="1" w:after="100" w:afterAutospacing="1"/>
        <w:rPr>
          <w:rFonts w:eastAsia="Times New Roman" w:cs="Times New Roman"/>
          <w:b/>
          <w:bCs/>
          <w:kern w:val="0"/>
          <w14:ligatures w14:val="none"/>
        </w:rPr>
      </w:pPr>
      <w:r w:rsidRPr="00461BF2">
        <w:rPr>
          <w:rFonts w:eastAsia="Times New Roman" w:cs="Times New Roman"/>
          <w:b/>
          <w:bCs/>
          <w:kern w:val="0"/>
          <w14:ligatures w14:val="none"/>
        </w:rPr>
        <w:t>Laboratory studies:</w:t>
      </w:r>
    </w:p>
    <w:p w14:paraId="01D441F3" w14:textId="01960EAA"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C3: 95 mg/dL</w:t>
      </w:r>
    </w:p>
    <w:p w14:paraId="19A41F2C" w14:textId="5ED8AB1E"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C4: 20 mg/dL</w:t>
      </w:r>
    </w:p>
    <w:p w14:paraId="0AEE30C7" w14:textId="63F31DDC"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Creatinine 2.3 mg/dL</w:t>
      </w:r>
    </w:p>
    <w:p w14:paraId="61B535C9" w14:textId="2D9A177B"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w:t>
      </w:r>
      <w:r w:rsidR="00486EE6">
        <w:rPr>
          <w:rFonts w:eastAsia="Times New Roman" w:cs="Times New Roman"/>
          <w:kern w:val="0"/>
          <w14:ligatures w14:val="none"/>
        </w:rPr>
        <w:t>-</w:t>
      </w:r>
      <w:r>
        <w:rPr>
          <w:rFonts w:eastAsia="Times New Roman" w:cs="Times New Roman"/>
          <w:kern w:val="0"/>
          <w14:ligatures w14:val="none"/>
        </w:rPr>
        <w:t>nuclear antibodies: Negative</w:t>
      </w:r>
    </w:p>
    <w:p w14:paraId="224DB5E2" w14:textId="50642988"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w:t>
      </w:r>
      <w:r w:rsidR="00486EE6">
        <w:rPr>
          <w:rFonts w:eastAsia="Times New Roman" w:cs="Times New Roman"/>
          <w:kern w:val="0"/>
          <w14:ligatures w14:val="none"/>
        </w:rPr>
        <w:t>-</w:t>
      </w:r>
      <w:r>
        <w:rPr>
          <w:rFonts w:eastAsia="Times New Roman" w:cs="Times New Roman"/>
          <w:kern w:val="0"/>
          <w14:ligatures w14:val="none"/>
        </w:rPr>
        <w:t>myeloperoxidase antibodies: Negative</w:t>
      </w:r>
    </w:p>
    <w:p w14:paraId="38B352A4" w14:textId="0B8391B1"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w:t>
      </w:r>
      <w:r w:rsidR="00486EE6">
        <w:rPr>
          <w:rFonts w:eastAsia="Times New Roman" w:cs="Times New Roman"/>
          <w:kern w:val="0"/>
          <w14:ligatures w14:val="none"/>
        </w:rPr>
        <w:t>-</w:t>
      </w:r>
      <w:r>
        <w:rPr>
          <w:rFonts w:eastAsia="Times New Roman" w:cs="Times New Roman"/>
          <w:kern w:val="0"/>
          <w14:ligatures w14:val="none"/>
        </w:rPr>
        <w:t>proteinase-3 antibodies: Negative</w:t>
      </w:r>
    </w:p>
    <w:p w14:paraId="2AB8A4DF" w14:textId="4AA6A8CD"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lastRenderedPageBreak/>
        <w:t>Urinalysis: 3+ blood, 3+ protein, numerous erythrocytes and erythrocyte casts</w:t>
      </w:r>
    </w:p>
    <w:p w14:paraId="6F780C5F" w14:textId="77777777" w:rsidR="00482149" w:rsidRDefault="00482149" w:rsidP="00482149">
      <w:pPr>
        <w:pStyle w:val="ListParagraph"/>
        <w:spacing w:before="100" w:beforeAutospacing="1" w:after="100" w:afterAutospacing="1"/>
        <w:rPr>
          <w:rFonts w:eastAsia="Times New Roman" w:cs="Times New Roman"/>
          <w:kern w:val="0"/>
          <w14:ligatures w14:val="none"/>
        </w:rPr>
      </w:pPr>
    </w:p>
    <w:p w14:paraId="17188CFE" w14:textId="4D5D5E74" w:rsidR="00482149" w:rsidRDefault="00482149" w:rsidP="00482149">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Kidney biopsy shows necrotizing and crescentic glomerulonephritis with linear staining for IgG on immunofluorescence. </w:t>
      </w:r>
    </w:p>
    <w:p w14:paraId="5A5CA7BB" w14:textId="77777777" w:rsidR="00482149" w:rsidRDefault="00482149" w:rsidP="00482149">
      <w:pPr>
        <w:pStyle w:val="ListParagraph"/>
        <w:spacing w:before="100" w:beforeAutospacing="1" w:after="100" w:afterAutospacing="1"/>
        <w:rPr>
          <w:rFonts w:eastAsia="Times New Roman" w:cs="Times New Roman"/>
          <w:kern w:val="0"/>
          <w14:ligatures w14:val="none"/>
        </w:rPr>
      </w:pPr>
    </w:p>
    <w:p w14:paraId="7DEDF6AD" w14:textId="71D72020" w:rsidR="00482149" w:rsidRPr="00461BF2" w:rsidRDefault="00461BF2" w:rsidP="00482149">
      <w:pPr>
        <w:pStyle w:val="ListParagraph"/>
        <w:spacing w:before="100" w:beforeAutospacing="1" w:after="100" w:afterAutospacing="1"/>
        <w:rPr>
          <w:rFonts w:eastAsia="Times New Roman" w:cs="Times New Roman"/>
          <w:b/>
          <w:bCs/>
          <w:kern w:val="0"/>
          <w14:ligatures w14:val="none"/>
        </w:rPr>
      </w:pPr>
      <w:r w:rsidRPr="00461BF2">
        <w:rPr>
          <w:rFonts w:eastAsia="Times New Roman" w:cs="Times New Roman"/>
          <w:b/>
          <w:bCs/>
          <w:kern w:val="0"/>
          <w14:ligatures w14:val="none"/>
        </w:rPr>
        <w:t>Which of the following is the most appropriate serologic test to perform next?</w:t>
      </w:r>
    </w:p>
    <w:p w14:paraId="27FD24D2" w14:textId="77777777" w:rsidR="00461BF2" w:rsidRDefault="00461BF2" w:rsidP="00482149">
      <w:pPr>
        <w:pStyle w:val="ListParagraph"/>
        <w:spacing w:before="100" w:beforeAutospacing="1" w:after="100" w:afterAutospacing="1"/>
        <w:rPr>
          <w:rFonts w:eastAsia="Times New Roman" w:cs="Times New Roman"/>
          <w:kern w:val="0"/>
          <w14:ligatures w14:val="none"/>
        </w:rPr>
      </w:pPr>
    </w:p>
    <w:p w14:paraId="31204F05" w14:textId="563BAF7B" w:rsidR="00461BF2" w:rsidRDefault="00461BF2" w:rsidP="00461BF2">
      <w:pPr>
        <w:pStyle w:val="ListParagraph"/>
        <w:numPr>
          <w:ilvl w:val="0"/>
          <w:numId w:val="8"/>
        </w:numPr>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Anti-double stranded DNA antibodies</w:t>
      </w:r>
    </w:p>
    <w:p w14:paraId="733CF2D2" w14:textId="27DA1391" w:rsidR="00461BF2" w:rsidRDefault="00461BF2" w:rsidP="00461BF2">
      <w:pPr>
        <w:pStyle w:val="ListParagraph"/>
        <w:numPr>
          <w:ilvl w:val="0"/>
          <w:numId w:val="8"/>
        </w:numPr>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Anti-glomerular basement membrane antibodies</w:t>
      </w:r>
    </w:p>
    <w:p w14:paraId="0B593D23" w14:textId="048776F7" w:rsidR="00461BF2" w:rsidRDefault="00461BF2" w:rsidP="00461BF2">
      <w:pPr>
        <w:pStyle w:val="ListParagraph"/>
        <w:numPr>
          <w:ilvl w:val="0"/>
          <w:numId w:val="8"/>
        </w:numPr>
        <w:spacing w:before="100" w:beforeAutospacing="1" w:after="100" w:afterAutospacing="1"/>
        <w:rPr>
          <w:rFonts w:eastAsia="Times New Roman" w:cs="Times New Roman"/>
          <w:kern w:val="0"/>
          <w14:ligatures w14:val="none"/>
        </w:rPr>
      </w:pPr>
      <w:proofErr w:type="spellStart"/>
      <w:r>
        <w:rPr>
          <w:rFonts w:eastAsia="Times New Roman" w:cs="Times New Roman"/>
          <w:kern w:val="0"/>
          <w14:ligatures w14:val="none"/>
        </w:rPr>
        <w:t>Antiphospholipase</w:t>
      </w:r>
      <w:proofErr w:type="spellEnd"/>
      <w:r>
        <w:rPr>
          <w:rFonts w:eastAsia="Times New Roman" w:cs="Times New Roman"/>
          <w:kern w:val="0"/>
          <w14:ligatures w14:val="none"/>
        </w:rPr>
        <w:t xml:space="preserve"> A2 receptor antibodies</w:t>
      </w:r>
    </w:p>
    <w:p w14:paraId="7757C8F7" w14:textId="2AD5E765" w:rsidR="00461BF2" w:rsidRDefault="00461BF2" w:rsidP="00461BF2">
      <w:pPr>
        <w:pStyle w:val="ListParagraph"/>
        <w:numPr>
          <w:ilvl w:val="0"/>
          <w:numId w:val="8"/>
        </w:numPr>
        <w:spacing w:before="100" w:beforeAutospacing="1" w:after="100" w:afterAutospacing="1"/>
        <w:rPr>
          <w:rFonts w:eastAsia="Times New Roman" w:cs="Times New Roman"/>
          <w:kern w:val="0"/>
          <w14:ligatures w14:val="none"/>
        </w:rPr>
      </w:pPr>
      <w:r>
        <w:rPr>
          <w:rFonts w:eastAsia="Times New Roman" w:cs="Times New Roman"/>
          <w:kern w:val="0"/>
          <w14:ligatures w14:val="none"/>
        </w:rPr>
        <w:t>Circulating IgA levels</w:t>
      </w:r>
    </w:p>
    <w:p w14:paraId="3FAD76FA" w14:textId="77777777" w:rsidR="00482149" w:rsidRDefault="00482149" w:rsidP="00482149">
      <w:pPr>
        <w:pStyle w:val="ListParagraph"/>
        <w:spacing w:before="100" w:beforeAutospacing="1" w:after="100" w:afterAutospacing="1"/>
        <w:rPr>
          <w:rFonts w:eastAsia="Times New Roman" w:cs="Times New Roman"/>
          <w:kern w:val="0"/>
          <w14:ligatures w14:val="none"/>
        </w:rPr>
      </w:pPr>
    </w:p>
    <w:p w14:paraId="1F97DDFA" w14:textId="77777777" w:rsidR="00461BF2" w:rsidRPr="00461BF2" w:rsidRDefault="00461BF2" w:rsidP="00461BF2">
      <w:pPr>
        <w:pStyle w:val="ListParagraph"/>
        <w:numPr>
          <w:ilvl w:val="0"/>
          <w:numId w:val="5"/>
        </w:numPr>
        <w:spacing w:before="100" w:beforeAutospacing="1" w:after="100" w:afterAutospacing="1"/>
        <w:rPr>
          <w:rFonts w:eastAsia="Times New Roman" w:cs="Times New Roman"/>
          <w:kern w:val="0"/>
          <w14:ligatures w14:val="none"/>
        </w:rPr>
      </w:pPr>
      <w:r w:rsidRPr="00461BF2">
        <w:rPr>
          <w:rFonts w:eastAsia="Times New Roman" w:cs="Times New Roman"/>
          <w:kern w:val="0"/>
          <w14:ligatures w14:val="none"/>
        </w:rPr>
        <w:t>A 33-year-old woman is evaluated in the hospital following a recent diagnosis of membranoproliferative glomerulonephritis. She engages in transactional sex. She has no other medical problems and takes no medications.</w:t>
      </w:r>
    </w:p>
    <w:p w14:paraId="2309463B" w14:textId="77777777" w:rsidR="00461BF2" w:rsidRDefault="00461BF2" w:rsidP="00461BF2">
      <w:pPr>
        <w:pStyle w:val="ListParagraph"/>
        <w:spacing w:before="100" w:beforeAutospacing="1" w:after="100" w:afterAutospacing="1"/>
        <w:rPr>
          <w:rFonts w:eastAsia="Times New Roman" w:cs="Times New Roman"/>
          <w:kern w:val="0"/>
          <w14:ligatures w14:val="none"/>
        </w:rPr>
      </w:pPr>
    </w:p>
    <w:p w14:paraId="202B72C6" w14:textId="4AB1D370" w:rsidR="00461BF2" w:rsidRDefault="00461BF2" w:rsidP="00461BF2">
      <w:pPr>
        <w:pStyle w:val="ListParagraph"/>
        <w:spacing w:before="100" w:beforeAutospacing="1" w:after="100" w:afterAutospacing="1"/>
        <w:rPr>
          <w:rFonts w:eastAsia="Times New Roman" w:cs="Times New Roman"/>
          <w:kern w:val="0"/>
          <w14:ligatures w14:val="none"/>
        </w:rPr>
      </w:pPr>
      <w:r w:rsidRPr="00461BF2">
        <w:rPr>
          <w:rFonts w:eastAsia="Times New Roman" w:cs="Times New Roman"/>
          <w:kern w:val="0"/>
          <w14:ligatures w14:val="none"/>
        </w:rPr>
        <w:t>On physical examination, blood pressure is 142/90 mm Hg; other vital signs are normal. There is 1-mm pitting edema of the ankles bilaterally. The remainder of the examination is unremarkable.</w:t>
      </w:r>
    </w:p>
    <w:p w14:paraId="3E06BFAE" w14:textId="77777777" w:rsidR="00461BF2" w:rsidRPr="00461BF2" w:rsidRDefault="00461BF2" w:rsidP="00461BF2">
      <w:pPr>
        <w:pStyle w:val="ListParagraph"/>
        <w:spacing w:before="100" w:beforeAutospacing="1" w:after="100" w:afterAutospacing="1"/>
        <w:rPr>
          <w:rFonts w:eastAsia="Times New Roman" w:cs="Times New Roman"/>
          <w:b/>
          <w:bCs/>
          <w:kern w:val="0"/>
          <w14:ligatures w14:val="none"/>
        </w:rPr>
      </w:pPr>
    </w:p>
    <w:p w14:paraId="7039A2AD" w14:textId="37913DEA" w:rsidR="00461BF2" w:rsidRPr="00461BF2" w:rsidRDefault="00461BF2" w:rsidP="00461BF2">
      <w:pPr>
        <w:pStyle w:val="ListParagraph"/>
        <w:spacing w:before="100" w:beforeAutospacing="1" w:after="100" w:afterAutospacing="1"/>
        <w:rPr>
          <w:rFonts w:eastAsia="Times New Roman" w:cs="Times New Roman"/>
          <w:b/>
          <w:bCs/>
          <w:kern w:val="0"/>
          <w14:ligatures w14:val="none"/>
        </w:rPr>
      </w:pPr>
      <w:r w:rsidRPr="00461BF2">
        <w:rPr>
          <w:rFonts w:eastAsia="Times New Roman" w:cs="Times New Roman"/>
          <w:b/>
          <w:bCs/>
          <w:kern w:val="0"/>
          <w14:ligatures w14:val="none"/>
        </w:rPr>
        <w:t>Laboratory studies:</w:t>
      </w:r>
    </w:p>
    <w:p w14:paraId="756648E2" w14:textId="62EEAEFF" w:rsidR="00461BF2" w:rsidRDefault="00461BF2"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C3: 69 mg/dL</w:t>
      </w:r>
    </w:p>
    <w:p w14:paraId="4A46E132" w14:textId="7CDA4848" w:rsidR="00461BF2" w:rsidRDefault="00461BF2"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C4: 5 mg/dL</w:t>
      </w:r>
    </w:p>
    <w:p w14:paraId="631FCFC1" w14:textId="357CDFC8" w:rsidR="00461BF2" w:rsidRDefault="00461BF2"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Creatinine 2.5 mg/dL</w:t>
      </w:r>
    </w:p>
    <w:p w14:paraId="63EA4D6E" w14:textId="125DFE2E" w:rsidR="00461BF2" w:rsidRDefault="00461BF2"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Antinuclear antibodies: Negative</w:t>
      </w:r>
    </w:p>
    <w:p w14:paraId="2F1146B6" w14:textId="4B76A01C" w:rsidR="00461BF2" w:rsidRDefault="00461BF2"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Anti-myeloperoxidase antibodies: Negative</w:t>
      </w:r>
    </w:p>
    <w:p w14:paraId="2556B04D" w14:textId="38F80F8B" w:rsidR="00461BF2" w:rsidRDefault="00461BF2"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Anti-</w:t>
      </w:r>
      <w:r w:rsidR="00027EA1">
        <w:rPr>
          <w:rFonts w:eastAsia="Times New Roman" w:cs="Times New Roman"/>
          <w:kern w:val="0"/>
          <w14:ligatures w14:val="none"/>
        </w:rPr>
        <w:t>proteinase 3 antibodies: Negative</w:t>
      </w:r>
    </w:p>
    <w:p w14:paraId="669F9725" w14:textId="1ECC2184" w:rsidR="00027EA1" w:rsidRDefault="00027EA1"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Fourth-generation HIV test: Negative</w:t>
      </w:r>
    </w:p>
    <w:p w14:paraId="4E1EB3F9" w14:textId="705D21C2" w:rsidR="00027EA1" w:rsidRDefault="00027EA1"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Urinalysis: 3+ blood; 2 + protein</w:t>
      </w:r>
    </w:p>
    <w:p w14:paraId="524C6FBC" w14:textId="4CAF8918" w:rsidR="00027EA1" w:rsidRDefault="00027EA1" w:rsidP="00461BF2">
      <w:pPr>
        <w:pStyle w:val="ListParagraph"/>
        <w:spacing w:before="100" w:beforeAutospacing="1" w:after="100" w:afterAutospacing="1"/>
        <w:rPr>
          <w:rFonts w:eastAsia="Times New Roman" w:cs="Times New Roman"/>
          <w:kern w:val="0"/>
          <w14:ligatures w14:val="none"/>
        </w:rPr>
      </w:pPr>
      <w:r>
        <w:rPr>
          <w:rFonts w:eastAsia="Times New Roman" w:cs="Times New Roman"/>
          <w:kern w:val="0"/>
          <w14:ligatures w14:val="none"/>
        </w:rPr>
        <w:t>Urine protein-creatinine ratio: 1700 mg/g</w:t>
      </w:r>
    </w:p>
    <w:p w14:paraId="63DD1331" w14:textId="77777777" w:rsidR="00027EA1" w:rsidRPr="00461BF2" w:rsidRDefault="00027EA1" w:rsidP="00461BF2">
      <w:pPr>
        <w:pStyle w:val="ListParagraph"/>
        <w:spacing w:before="100" w:beforeAutospacing="1" w:after="100" w:afterAutospacing="1"/>
        <w:rPr>
          <w:rFonts w:eastAsia="Times New Roman" w:cs="Times New Roman"/>
          <w:kern w:val="0"/>
          <w14:ligatures w14:val="none"/>
        </w:rPr>
      </w:pPr>
    </w:p>
    <w:p w14:paraId="13512947" w14:textId="77777777" w:rsidR="00461BF2" w:rsidRPr="00461BF2" w:rsidRDefault="00461BF2" w:rsidP="00027EA1">
      <w:pPr>
        <w:pStyle w:val="ListParagraph"/>
        <w:spacing w:before="100" w:beforeAutospacing="1" w:after="100" w:afterAutospacing="1"/>
        <w:rPr>
          <w:rFonts w:eastAsia="Times New Roman" w:cs="Times New Roman"/>
          <w:kern w:val="0"/>
          <w14:ligatures w14:val="none"/>
        </w:rPr>
      </w:pPr>
      <w:r w:rsidRPr="00461BF2">
        <w:rPr>
          <w:rFonts w:eastAsia="Times New Roman" w:cs="Times New Roman"/>
          <w:kern w:val="0"/>
          <w14:ligatures w14:val="none"/>
        </w:rPr>
        <w:t>Kidney biopsy showed membranoproliferative glomerulonephritis with positive immunofluorescence staining for IgG, IgM, C1q, and C3.</w:t>
      </w:r>
    </w:p>
    <w:p w14:paraId="2BA94DE1" w14:textId="77777777" w:rsidR="00461BF2" w:rsidRPr="00461BF2" w:rsidRDefault="00461BF2" w:rsidP="00461BF2">
      <w:pPr>
        <w:pStyle w:val="ListParagraph"/>
        <w:numPr>
          <w:ilvl w:val="0"/>
          <w:numId w:val="5"/>
        </w:numPr>
        <w:pBdr>
          <w:bottom w:val="single" w:sz="6" w:space="1" w:color="auto"/>
        </w:pBdr>
        <w:jc w:val="center"/>
        <w:rPr>
          <w:rFonts w:eastAsia="Times New Roman" w:cs="Arial"/>
          <w:vanish/>
          <w:kern w:val="0"/>
          <w:sz w:val="16"/>
          <w:szCs w:val="16"/>
          <w14:ligatures w14:val="none"/>
        </w:rPr>
      </w:pPr>
      <w:r w:rsidRPr="00461BF2">
        <w:rPr>
          <w:rFonts w:eastAsia="Times New Roman" w:cs="Arial"/>
          <w:vanish/>
          <w:kern w:val="0"/>
          <w:sz w:val="16"/>
          <w:szCs w:val="16"/>
          <w14:ligatures w14:val="none"/>
        </w:rPr>
        <w:t>Top of Form</w:t>
      </w:r>
    </w:p>
    <w:p w14:paraId="257EC4FF" w14:textId="77777777" w:rsidR="00027EA1" w:rsidRDefault="00027EA1" w:rsidP="00027EA1">
      <w:pPr>
        <w:pStyle w:val="ListParagraph"/>
        <w:spacing w:before="100" w:beforeAutospacing="1" w:after="100" w:afterAutospacing="1"/>
        <w:rPr>
          <w:rFonts w:eastAsia="Times New Roman" w:cs="Times New Roman"/>
          <w:kern w:val="0"/>
          <w14:ligatures w14:val="none"/>
        </w:rPr>
      </w:pPr>
    </w:p>
    <w:p w14:paraId="191D7659" w14:textId="62B3C44E" w:rsidR="00461BF2" w:rsidRPr="00027EA1" w:rsidRDefault="00461BF2" w:rsidP="00027EA1">
      <w:pPr>
        <w:pStyle w:val="ListParagraph"/>
        <w:spacing w:before="100" w:beforeAutospacing="1" w:after="100" w:afterAutospacing="1"/>
        <w:rPr>
          <w:rFonts w:eastAsia="Times New Roman" w:cs="Times New Roman"/>
          <w:b/>
          <w:bCs/>
          <w:kern w:val="0"/>
          <w14:ligatures w14:val="none"/>
        </w:rPr>
      </w:pPr>
      <w:r w:rsidRPr="00027EA1">
        <w:rPr>
          <w:rFonts w:eastAsia="Times New Roman" w:cs="Times New Roman"/>
          <w:b/>
          <w:bCs/>
          <w:kern w:val="0"/>
          <w14:ligatures w14:val="none"/>
        </w:rPr>
        <w:t>Which of the following is the most likely cause of this patient's glomerulonephritis?</w:t>
      </w:r>
    </w:p>
    <w:p w14:paraId="1A52045C" w14:textId="3D90A083" w:rsidR="00461BF2" w:rsidRPr="00461BF2" w:rsidRDefault="00461BF2" w:rsidP="00027EA1">
      <w:pPr>
        <w:pStyle w:val="ListParagraph"/>
        <w:ind w:left="1080"/>
        <w:jc w:val="center"/>
        <w:rPr>
          <w:rFonts w:eastAsia="Times New Roman" w:cs="Times New Roman"/>
          <w:spacing w:val="-2"/>
          <w:kern w:val="0"/>
          <w14:ligatures w14:val="none"/>
        </w:rPr>
      </w:pPr>
    </w:p>
    <w:p w14:paraId="38375F48" w14:textId="6A43C022" w:rsidR="00461BF2" w:rsidRPr="00027EA1" w:rsidRDefault="00461BF2" w:rsidP="00027EA1">
      <w:pPr>
        <w:pStyle w:val="ListParagraph"/>
        <w:numPr>
          <w:ilvl w:val="0"/>
          <w:numId w:val="9"/>
        </w:numPr>
        <w:ind w:left="1080"/>
        <w:rPr>
          <w:rFonts w:eastAsia="Times New Roman" w:cs="Times New Roman"/>
          <w:kern w:val="0"/>
          <w14:ligatures w14:val="none"/>
        </w:rPr>
      </w:pPr>
      <w:r w:rsidRPr="00027EA1">
        <w:rPr>
          <w:rFonts w:eastAsia="Times New Roman" w:cs="Times New Roman"/>
          <w:kern w:val="0"/>
          <w14:ligatures w14:val="none"/>
        </w:rPr>
        <w:t>Genetic mutations of alternative complement pathway proteins</w:t>
      </w:r>
    </w:p>
    <w:p w14:paraId="3F4F26FF" w14:textId="77777777" w:rsidR="00461BF2" w:rsidRPr="00461BF2" w:rsidRDefault="00461BF2" w:rsidP="00027EA1">
      <w:pPr>
        <w:pStyle w:val="ListParagraph"/>
        <w:numPr>
          <w:ilvl w:val="0"/>
          <w:numId w:val="9"/>
        </w:numPr>
        <w:ind w:left="1080"/>
        <w:rPr>
          <w:rFonts w:eastAsia="Times New Roman" w:cs="Times New Roman"/>
          <w:kern w:val="0"/>
          <w14:ligatures w14:val="none"/>
        </w:rPr>
      </w:pPr>
      <w:r w:rsidRPr="00461BF2">
        <w:rPr>
          <w:rFonts w:eastAsia="Times New Roman" w:cs="Times New Roman"/>
          <w:kern w:val="0"/>
          <w14:ligatures w14:val="none"/>
        </w:rPr>
        <w:t>Hepatitis B virus infection</w:t>
      </w:r>
    </w:p>
    <w:p w14:paraId="3FCE3304" w14:textId="76099D05" w:rsidR="00461BF2" w:rsidRPr="00027EA1" w:rsidRDefault="00461BF2" w:rsidP="00027EA1">
      <w:pPr>
        <w:pStyle w:val="ListParagraph"/>
        <w:numPr>
          <w:ilvl w:val="0"/>
          <w:numId w:val="9"/>
        </w:numPr>
        <w:ind w:left="1080"/>
        <w:rPr>
          <w:rFonts w:eastAsia="Times New Roman" w:cs="Times New Roman"/>
          <w:spacing w:val="-2"/>
          <w:kern w:val="0"/>
          <w14:ligatures w14:val="none"/>
        </w:rPr>
      </w:pPr>
      <w:r w:rsidRPr="00027EA1">
        <w:rPr>
          <w:rFonts w:eastAsia="Times New Roman" w:cs="Times New Roman"/>
          <w:kern w:val="0"/>
          <w14:ligatures w14:val="none"/>
        </w:rPr>
        <w:t>Hepatitis C virus infection</w:t>
      </w:r>
    </w:p>
    <w:p w14:paraId="735A436C" w14:textId="3A67E534" w:rsidR="00461BF2" w:rsidRPr="00027EA1" w:rsidRDefault="00027EA1" w:rsidP="00027EA1">
      <w:pPr>
        <w:pStyle w:val="ListParagraph"/>
        <w:numPr>
          <w:ilvl w:val="0"/>
          <w:numId w:val="9"/>
        </w:numPr>
        <w:ind w:left="1080"/>
        <w:rPr>
          <w:rFonts w:eastAsia="Times New Roman" w:cs="Times New Roman"/>
          <w:spacing w:val="-2"/>
          <w:kern w:val="0"/>
          <w14:ligatures w14:val="none"/>
        </w:rPr>
      </w:pPr>
      <w:r>
        <w:rPr>
          <w:rFonts w:eastAsia="Times New Roman" w:cs="Times New Roman"/>
          <w:kern w:val="0"/>
          <w14:ligatures w14:val="none"/>
        </w:rPr>
        <w:t>Syphilis</w:t>
      </w:r>
      <w:r w:rsidR="00461BF2" w:rsidRPr="00027EA1">
        <w:rPr>
          <w:rFonts w:eastAsia="Times New Roman" w:cs="Times New Roman"/>
          <w:kern w:val="0"/>
          <w14:ligatures w14:val="none"/>
        </w:rPr>
        <w:br/>
      </w:r>
    </w:p>
    <w:p w14:paraId="68D980BD" w14:textId="77777777" w:rsidR="00461BF2" w:rsidRPr="00461BF2" w:rsidRDefault="00461BF2" w:rsidP="00027EA1">
      <w:pPr>
        <w:pStyle w:val="ListParagraph"/>
        <w:numPr>
          <w:ilvl w:val="0"/>
          <w:numId w:val="9"/>
        </w:numPr>
        <w:pBdr>
          <w:top w:val="single" w:sz="6" w:space="1" w:color="auto"/>
        </w:pBdr>
        <w:jc w:val="center"/>
        <w:rPr>
          <w:rFonts w:ascii="Arial" w:eastAsia="Times New Roman" w:hAnsi="Arial" w:cs="Arial"/>
          <w:vanish/>
          <w:kern w:val="0"/>
          <w:sz w:val="16"/>
          <w:szCs w:val="16"/>
          <w14:ligatures w14:val="none"/>
        </w:rPr>
      </w:pPr>
      <w:r w:rsidRPr="00461BF2">
        <w:rPr>
          <w:rFonts w:ascii="Arial" w:eastAsia="Times New Roman" w:hAnsi="Arial" w:cs="Arial"/>
          <w:vanish/>
          <w:kern w:val="0"/>
          <w:sz w:val="16"/>
          <w:szCs w:val="16"/>
          <w14:ligatures w14:val="none"/>
        </w:rPr>
        <w:t>Bottom of Form</w:t>
      </w:r>
    </w:p>
    <w:p w14:paraId="19E2A3A7" w14:textId="79D5851E" w:rsidR="00461BF2" w:rsidRPr="00027EA1" w:rsidRDefault="00461BF2" w:rsidP="00027EA1">
      <w:pPr>
        <w:pStyle w:val="ListParagraph"/>
        <w:pBdr>
          <w:top w:val="single" w:sz="6" w:space="1" w:color="auto"/>
        </w:pBdr>
        <w:spacing w:before="100" w:beforeAutospacing="1" w:after="100" w:afterAutospacing="1"/>
        <w:rPr>
          <w:rFonts w:eastAsia="Times New Roman" w:cs="Times New Roman"/>
          <w:kern w:val="0"/>
          <w14:ligatures w14:val="none"/>
        </w:rPr>
      </w:pPr>
    </w:p>
    <w:p w14:paraId="0EEA4C11" w14:textId="77777777" w:rsidR="00482149" w:rsidRPr="00482149" w:rsidRDefault="00482149" w:rsidP="00482149">
      <w:pPr>
        <w:pStyle w:val="ListParagraph"/>
        <w:spacing w:before="100" w:beforeAutospacing="1" w:after="100" w:afterAutospacing="1"/>
        <w:rPr>
          <w:rFonts w:eastAsia="Times New Roman" w:cs="Times New Roman"/>
          <w:kern w:val="0"/>
          <w14:ligatures w14:val="none"/>
        </w:rPr>
      </w:pPr>
    </w:p>
    <w:tbl>
      <w:tblPr>
        <w:tblW w:w="14835" w:type="dxa"/>
        <w:tblCellMar>
          <w:left w:w="0" w:type="dxa"/>
          <w:right w:w="0" w:type="dxa"/>
        </w:tblCellMar>
        <w:tblLook w:val="04A0" w:firstRow="1" w:lastRow="0" w:firstColumn="1" w:lastColumn="0" w:noHBand="0" w:noVBand="1"/>
      </w:tblPr>
      <w:tblGrid>
        <w:gridCol w:w="14835"/>
      </w:tblGrid>
      <w:tr w:rsidR="00482149" w:rsidRPr="00482149" w14:paraId="2129920D" w14:textId="77777777" w:rsidTr="00482149">
        <w:tc>
          <w:tcPr>
            <w:tcW w:w="0" w:type="auto"/>
            <w:tcBorders>
              <w:top w:val="nil"/>
              <w:left w:val="nil"/>
              <w:bottom w:val="nil"/>
              <w:right w:val="nil"/>
            </w:tcBorders>
            <w:vAlign w:val="center"/>
            <w:hideMark/>
          </w:tcPr>
          <w:p w14:paraId="20B02935" w14:textId="0710150A" w:rsidR="00482149" w:rsidRPr="00482149" w:rsidRDefault="00482149" w:rsidP="00482149">
            <w:pPr>
              <w:rPr>
                <w:rFonts w:eastAsia="Times New Roman" w:cs="Times New Roman"/>
                <w:i/>
                <w:iCs/>
                <w:color w:val="181D23"/>
                <w:kern w:val="0"/>
                <w14:ligatures w14:val="none"/>
              </w:rPr>
            </w:pPr>
          </w:p>
        </w:tc>
      </w:tr>
    </w:tbl>
    <w:p w14:paraId="79276F90" w14:textId="737964C9" w:rsidR="00482149" w:rsidRPr="00482149" w:rsidRDefault="00482149" w:rsidP="00482149">
      <w:pPr>
        <w:spacing w:before="100" w:beforeAutospacing="1" w:after="100" w:afterAutospacing="1"/>
        <w:rPr>
          <w:rFonts w:ascii="Times New Roman" w:eastAsia="Times New Roman" w:hAnsi="Times New Roman" w:cs="Times New Roman"/>
          <w:kern w:val="0"/>
          <w14:ligatures w14:val="none"/>
        </w:rPr>
      </w:pPr>
    </w:p>
    <w:p w14:paraId="7FAF0CC8" w14:textId="77777777" w:rsidR="00482149" w:rsidRDefault="00482149" w:rsidP="00482149">
      <w:pPr>
        <w:spacing w:before="100" w:beforeAutospacing="1" w:after="100" w:afterAutospacing="1"/>
        <w:rPr>
          <w:rFonts w:ascii="Times New Roman" w:eastAsia="Times New Roman" w:hAnsi="Times New Roman" w:cs="Times New Roman"/>
          <w:kern w:val="0"/>
          <w14:ligatures w14:val="none"/>
        </w:rPr>
      </w:pPr>
    </w:p>
    <w:p w14:paraId="5E90692C" w14:textId="77777777" w:rsidR="00482149" w:rsidRPr="00482149" w:rsidRDefault="00482149" w:rsidP="00482149">
      <w:pPr>
        <w:spacing w:before="100" w:beforeAutospacing="1" w:after="100" w:afterAutospacing="1"/>
        <w:rPr>
          <w:rFonts w:ascii="Times New Roman" w:eastAsia="Times New Roman" w:hAnsi="Times New Roman" w:cs="Times New Roman"/>
          <w:kern w:val="0"/>
          <w14:ligatures w14:val="none"/>
        </w:rPr>
      </w:pPr>
    </w:p>
    <w:p w14:paraId="78EFE21E" w14:textId="77777777" w:rsidR="00482149" w:rsidRPr="00482149" w:rsidRDefault="00482149" w:rsidP="00027EA1">
      <w:pPr>
        <w:pStyle w:val="ListParagraph"/>
        <w:numPr>
          <w:ilvl w:val="0"/>
          <w:numId w:val="9"/>
        </w:numPr>
        <w:pBdr>
          <w:bottom w:val="single" w:sz="6" w:space="1" w:color="auto"/>
        </w:pBdr>
        <w:jc w:val="center"/>
        <w:rPr>
          <w:rFonts w:ascii="Arial" w:eastAsia="Times New Roman" w:hAnsi="Arial" w:cs="Arial"/>
          <w:vanish/>
          <w:kern w:val="0"/>
          <w:sz w:val="16"/>
          <w:szCs w:val="16"/>
          <w14:ligatures w14:val="none"/>
        </w:rPr>
      </w:pPr>
      <w:r w:rsidRPr="00482149">
        <w:rPr>
          <w:rFonts w:ascii="Arial" w:eastAsia="Times New Roman" w:hAnsi="Arial" w:cs="Arial"/>
          <w:vanish/>
          <w:kern w:val="0"/>
          <w:sz w:val="16"/>
          <w:szCs w:val="16"/>
          <w14:ligatures w14:val="none"/>
        </w:rPr>
        <w:t>Top of Form</w:t>
      </w:r>
    </w:p>
    <w:p w14:paraId="452ECA83" w14:textId="77777777" w:rsidR="001751A0" w:rsidRPr="001751A0" w:rsidRDefault="001751A0" w:rsidP="00856B21">
      <w:pPr>
        <w:pStyle w:val="ListParagraph"/>
        <w:numPr>
          <w:ilvl w:val="0"/>
          <w:numId w:val="6"/>
        </w:numPr>
        <w:rPr>
          <w:vanish/>
        </w:rPr>
      </w:pPr>
      <w:r w:rsidRPr="001751A0">
        <w:rPr>
          <w:vanish/>
        </w:rPr>
        <w:t>Bottom of Form</w:t>
      </w:r>
    </w:p>
    <w:p w14:paraId="248D992F" w14:textId="74D159FC" w:rsidR="001751A0" w:rsidRPr="001751A0" w:rsidRDefault="001751A0" w:rsidP="00482149">
      <w:pPr>
        <w:pStyle w:val="ListParagraph"/>
      </w:pPr>
    </w:p>
    <w:sectPr w:rsidR="001751A0" w:rsidRPr="001751A0"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CB7"/>
    <w:multiLevelType w:val="hybridMultilevel"/>
    <w:tmpl w:val="8D848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229D4"/>
    <w:multiLevelType w:val="hybridMultilevel"/>
    <w:tmpl w:val="8800DC9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96599"/>
    <w:multiLevelType w:val="hybridMultilevel"/>
    <w:tmpl w:val="9FDC2DE2"/>
    <w:lvl w:ilvl="0" w:tplc="A5682B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7E5541"/>
    <w:multiLevelType w:val="hybridMultilevel"/>
    <w:tmpl w:val="F40C3878"/>
    <w:lvl w:ilvl="0" w:tplc="46FEE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FC78A9"/>
    <w:multiLevelType w:val="hybridMultilevel"/>
    <w:tmpl w:val="C6DC81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E575C"/>
    <w:multiLevelType w:val="hybridMultilevel"/>
    <w:tmpl w:val="4E2C66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31F51"/>
    <w:multiLevelType w:val="hybridMultilevel"/>
    <w:tmpl w:val="DC0A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31529"/>
    <w:multiLevelType w:val="hybridMultilevel"/>
    <w:tmpl w:val="4C1A106A"/>
    <w:lvl w:ilvl="0" w:tplc="BAF26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D75436"/>
    <w:multiLevelType w:val="hybridMultilevel"/>
    <w:tmpl w:val="4D565C9C"/>
    <w:lvl w:ilvl="0" w:tplc="FE2A2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617934">
    <w:abstractNumId w:val="1"/>
  </w:num>
  <w:num w:numId="2" w16cid:durableId="1037242460">
    <w:abstractNumId w:val="2"/>
  </w:num>
  <w:num w:numId="3" w16cid:durableId="1032464092">
    <w:abstractNumId w:val="8"/>
  </w:num>
  <w:num w:numId="4" w16cid:durableId="1197305830">
    <w:abstractNumId w:val="3"/>
  </w:num>
  <w:num w:numId="5" w16cid:durableId="968627083">
    <w:abstractNumId w:val="4"/>
  </w:num>
  <w:num w:numId="6" w16cid:durableId="1370497440">
    <w:abstractNumId w:val="5"/>
  </w:num>
  <w:num w:numId="7" w16cid:durableId="1385912888">
    <w:abstractNumId w:val="6"/>
  </w:num>
  <w:num w:numId="8" w16cid:durableId="1056586831">
    <w:abstractNumId w:val="7"/>
  </w:num>
  <w:num w:numId="9" w16cid:durableId="34984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A0"/>
    <w:rsid w:val="00027EA1"/>
    <w:rsid w:val="00047796"/>
    <w:rsid w:val="001751A0"/>
    <w:rsid w:val="00371DD9"/>
    <w:rsid w:val="003748B3"/>
    <w:rsid w:val="00407B69"/>
    <w:rsid w:val="00461BF2"/>
    <w:rsid w:val="00482149"/>
    <w:rsid w:val="00486EE6"/>
    <w:rsid w:val="00561266"/>
    <w:rsid w:val="006851F4"/>
    <w:rsid w:val="00856B21"/>
    <w:rsid w:val="009C648A"/>
    <w:rsid w:val="00A85AE4"/>
    <w:rsid w:val="00B6416E"/>
    <w:rsid w:val="00ED476E"/>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934F2"/>
  <w15:chartTrackingRefBased/>
  <w15:docId w15:val="{0154B02D-EF31-8D4D-8868-D5BCF9BE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A0"/>
    <w:rPr>
      <w:rFonts w:eastAsiaTheme="majorEastAsia" w:cstheme="majorBidi"/>
      <w:color w:val="272727" w:themeColor="text1" w:themeTint="D8"/>
    </w:rPr>
  </w:style>
  <w:style w:type="paragraph" w:styleId="Title">
    <w:name w:val="Title"/>
    <w:basedOn w:val="Normal"/>
    <w:next w:val="Normal"/>
    <w:link w:val="TitleChar"/>
    <w:uiPriority w:val="10"/>
    <w:qFormat/>
    <w:rsid w:val="001751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51A0"/>
    <w:rPr>
      <w:i/>
      <w:iCs/>
      <w:color w:val="404040" w:themeColor="text1" w:themeTint="BF"/>
    </w:rPr>
  </w:style>
  <w:style w:type="paragraph" w:styleId="ListParagraph">
    <w:name w:val="List Paragraph"/>
    <w:basedOn w:val="Normal"/>
    <w:uiPriority w:val="34"/>
    <w:qFormat/>
    <w:rsid w:val="001751A0"/>
    <w:pPr>
      <w:ind w:left="720"/>
      <w:contextualSpacing/>
    </w:pPr>
  </w:style>
  <w:style w:type="character" w:styleId="IntenseEmphasis">
    <w:name w:val="Intense Emphasis"/>
    <w:basedOn w:val="DefaultParagraphFont"/>
    <w:uiPriority w:val="21"/>
    <w:qFormat/>
    <w:rsid w:val="001751A0"/>
    <w:rPr>
      <w:i/>
      <w:iCs/>
      <w:color w:val="0F4761" w:themeColor="accent1" w:themeShade="BF"/>
    </w:rPr>
  </w:style>
  <w:style w:type="paragraph" w:styleId="IntenseQuote">
    <w:name w:val="Intense Quote"/>
    <w:basedOn w:val="Normal"/>
    <w:next w:val="Normal"/>
    <w:link w:val="IntenseQuoteChar"/>
    <w:uiPriority w:val="30"/>
    <w:qFormat/>
    <w:rsid w:val="0017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A0"/>
    <w:rPr>
      <w:i/>
      <w:iCs/>
      <w:color w:val="0F4761" w:themeColor="accent1" w:themeShade="BF"/>
    </w:rPr>
  </w:style>
  <w:style w:type="character" w:styleId="IntenseReference">
    <w:name w:val="Intense Reference"/>
    <w:basedOn w:val="DefaultParagraphFont"/>
    <w:uiPriority w:val="32"/>
    <w:qFormat/>
    <w:rsid w:val="001751A0"/>
    <w:rPr>
      <w:b/>
      <w:bCs/>
      <w:smallCaps/>
      <w:color w:val="0F4761" w:themeColor="accent1" w:themeShade="BF"/>
      <w:spacing w:val="5"/>
    </w:rPr>
  </w:style>
  <w:style w:type="paragraph" w:customStyle="1" w:styleId="cell">
    <w:name w:val="cell"/>
    <w:basedOn w:val="Normal"/>
    <w:rsid w:val="001751A0"/>
    <w:pPr>
      <w:spacing w:before="100" w:beforeAutospacing="1" w:after="100" w:afterAutospacing="1"/>
    </w:pPr>
    <w:rPr>
      <w:rFonts w:ascii="Times New Roman" w:eastAsia="Times New Roman" w:hAnsi="Times New Roman" w:cs="Times New Roman"/>
      <w:kern w:val="0"/>
      <w14:ligatures w14:val="none"/>
    </w:rPr>
  </w:style>
  <w:style w:type="character" w:customStyle="1" w:styleId="reference-link">
    <w:name w:val="reference-link"/>
    <w:basedOn w:val="DefaultParagraphFont"/>
    <w:rsid w:val="001751A0"/>
  </w:style>
  <w:style w:type="character" w:customStyle="1" w:styleId="reference-linktext">
    <w:name w:val="reference-link__text"/>
    <w:basedOn w:val="DefaultParagraphFont"/>
    <w:rsid w:val="001751A0"/>
  </w:style>
  <w:style w:type="paragraph" w:styleId="z-TopofForm">
    <w:name w:val="HTML Top of Form"/>
    <w:basedOn w:val="Normal"/>
    <w:next w:val="Normal"/>
    <w:link w:val="z-TopofFormChar"/>
    <w:hidden/>
    <w:uiPriority w:val="99"/>
    <w:semiHidden/>
    <w:unhideWhenUsed/>
    <w:rsid w:val="001751A0"/>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751A0"/>
    <w:rPr>
      <w:rFonts w:ascii="Arial" w:eastAsia="Times New Roman" w:hAnsi="Arial" w:cs="Arial"/>
      <w:vanish/>
      <w:kern w:val="0"/>
      <w:sz w:val="16"/>
      <w:szCs w:val="16"/>
      <w14:ligatures w14:val="none"/>
    </w:rPr>
  </w:style>
  <w:style w:type="character" w:customStyle="1" w:styleId="text">
    <w:name w:val="text"/>
    <w:basedOn w:val="DefaultParagraphFont"/>
    <w:rsid w:val="001751A0"/>
  </w:style>
  <w:style w:type="paragraph" w:styleId="z-BottomofForm">
    <w:name w:val="HTML Bottom of Form"/>
    <w:basedOn w:val="Normal"/>
    <w:next w:val="Normal"/>
    <w:link w:val="z-BottomofFormChar"/>
    <w:hidden/>
    <w:uiPriority w:val="99"/>
    <w:semiHidden/>
    <w:unhideWhenUsed/>
    <w:rsid w:val="001751A0"/>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751A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4566">
      <w:bodyDiv w:val="1"/>
      <w:marLeft w:val="0"/>
      <w:marRight w:val="0"/>
      <w:marTop w:val="0"/>
      <w:marBottom w:val="0"/>
      <w:divBdr>
        <w:top w:val="none" w:sz="0" w:space="0" w:color="auto"/>
        <w:left w:val="none" w:sz="0" w:space="0" w:color="auto"/>
        <w:bottom w:val="none" w:sz="0" w:space="0" w:color="auto"/>
        <w:right w:val="none" w:sz="0" w:space="0" w:color="auto"/>
      </w:divBdr>
      <w:divsChild>
        <w:div w:id="448160403">
          <w:marLeft w:val="0"/>
          <w:marRight w:val="0"/>
          <w:marTop w:val="0"/>
          <w:marBottom w:val="0"/>
          <w:divBdr>
            <w:top w:val="none" w:sz="0" w:space="0" w:color="auto"/>
            <w:left w:val="none" w:sz="0" w:space="0" w:color="auto"/>
            <w:bottom w:val="none" w:sz="0" w:space="0" w:color="auto"/>
            <w:right w:val="none" w:sz="0" w:space="0" w:color="auto"/>
          </w:divBdr>
        </w:div>
        <w:div w:id="145556017">
          <w:marLeft w:val="0"/>
          <w:marRight w:val="0"/>
          <w:marTop w:val="0"/>
          <w:marBottom w:val="0"/>
          <w:divBdr>
            <w:top w:val="single" w:sz="6" w:space="0" w:color="D0D0D0"/>
            <w:left w:val="single" w:sz="6" w:space="0" w:color="D0D0D0"/>
            <w:bottom w:val="single" w:sz="6" w:space="0" w:color="D0D0D0"/>
            <w:right w:val="single" w:sz="6" w:space="0" w:color="D0D0D0"/>
          </w:divBdr>
          <w:divsChild>
            <w:div w:id="1126236364">
              <w:marLeft w:val="0"/>
              <w:marRight w:val="0"/>
              <w:marTop w:val="0"/>
              <w:marBottom w:val="0"/>
              <w:divBdr>
                <w:top w:val="none" w:sz="0" w:space="0" w:color="auto"/>
                <w:left w:val="none" w:sz="0" w:space="0" w:color="auto"/>
                <w:bottom w:val="none" w:sz="0" w:space="0" w:color="auto"/>
                <w:right w:val="none" w:sz="0" w:space="0" w:color="auto"/>
              </w:divBdr>
              <w:divsChild>
                <w:div w:id="878514530">
                  <w:marLeft w:val="0"/>
                  <w:marRight w:val="0"/>
                  <w:marTop w:val="0"/>
                  <w:marBottom w:val="0"/>
                  <w:divBdr>
                    <w:top w:val="none" w:sz="0" w:space="0" w:color="auto"/>
                    <w:left w:val="none" w:sz="0" w:space="0" w:color="auto"/>
                    <w:bottom w:val="none" w:sz="0" w:space="0" w:color="auto"/>
                    <w:right w:val="none" w:sz="0" w:space="0" w:color="auto"/>
                  </w:divBdr>
                  <w:divsChild>
                    <w:div w:id="1031035371">
                      <w:marLeft w:val="0"/>
                      <w:marRight w:val="0"/>
                      <w:marTop w:val="0"/>
                      <w:marBottom w:val="0"/>
                      <w:divBdr>
                        <w:top w:val="none" w:sz="0" w:space="0" w:color="auto"/>
                        <w:left w:val="none" w:sz="0" w:space="0" w:color="auto"/>
                        <w:bottom w:val="none" w:sz="0" w:space="0" w:color="auto"/>
                        <w:right w:val="none" w:sz="0" w:space="0" w:color="auto"/>
                      </w:divBdr>
                      <w:divsChild>
                        <w:div w:id="14834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875">
                  <w:marLeft w:val="0"/>
                  <w:marRight w:val="0"/>
                  <w:marTop w:val="0"/>
                  <w:marBottom w:val="0"/>
                  <w:divBdr>
                    <w:top w:val="none" w:sz="0" w:space="0" w:color="auto"/>
                    <w:left w:val="none" w:sz="0" w:space="0" w:color="auto"/>
                    <w:bottom w:val="none" w:sz="0" w:space="0" w:color="auto"/>
                    <w:right w:val="none" w:sz="0" w:space="0" w:color="auto"/>
                  </w:divBdr>
                  <w:divsChild>
                    <w:div w:id="427775036">
                      <w:marLeft w:val="0"/>
                      <w:marRight w:val="0"/>
                      <w:marTop w:val="0"/>
                      <w:marBottom w:val="0"/>
                      <w:divBdr>
                        <w:top w:val="none" w:sz="0" w:space="0" w:color="auto"/>
                        <w:left w:val="none" w:sz="0" w:space="0" w:color="auto"/>
                        <w:bottom w:val="none" w:sz="0" w:space="0" w:color="auto"/>
                        <w:right w:val="none" w:sz="0" w:space="0" w:color="auto"/>
                      </w:divBdr>
                      <w:divsChild>
                        <w:div w:id="19823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20621">
                  <w:marLeft w:val="0"/>
                  <w:marRight w:val="0"/>
                  <w:marTop w:val="0"/>
                  <w:marBottom w:val="0"/>
                  <w:divBdr>
                    <w:top w:val="none" w:sz="0" w:space="0" w:color="auto"/>
                    <w:left w:val="none" w:sz="0" w:space="0" w:color="auto"/>
                    <w:bottom w:val="none" w:sz="0" w:space="0" w:color="auto"/>
                    <w:right w:val="none" w:sz="0" w:space="0" w:color="auto"/>
                  </w:divBdr>
                  <w:divsChild>
                    <w:div w:id="349451055">
                      <w:marLeft w:val="0"/>
                      <w:marRight w:val="0"/>
                      <w:marTop w:val="0"/>
                      <w:marBottom w:val="0"/>
                      <w:divBdr>
                        <w:top w:val="none" w:sz="0" w:space="0" w:color="auto"/>
                        <w:left w:val="none" w:sz="0" w:space="0" w:color="auto"/>
                        <w:bottom w:val="none" w:sz="0" w:space="0" w:color="auto"/>
                        <w:right w:val="none" w:sz="0" w:space="0" w:color="auto"/>
                      </w:divBdr>
                      <w:divsChild>
                        <w:div w:id="1309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8202">
                  <w:marLeft w:val="0"/>
                  <w:marRight w:val="0"/>
                  <w:marTop w:val="0"/>
                  <w:marBottom w:val="0"/>
                  <w:divBdr>
                    <w:top w:val="none" w:sz="0" w:space="0" w:color="auto"/>
                    <w:left w:val="none" w:sz="0" w:space="0" w:color="auto"/>
                    <w:bottom w:val="none" w:sz="0" w:space="0" w:color="auto"/>
                    <w:right w:val="none" w:sz="0" w:space="0" w:color="auto"/>
                  </w:divBdr>
                  <w:divsChild>
                    <w:div w:id="892040100">
                      <w:marLeft w:val="0"/>
                      <w:marRight w:val="0"/>
                      <w:marTop w:val="0"/>
                      <w:marBottom w:val="0"/>
                      <w:divBdr>
                        <w:top w:val="none" w:sz="0" w:space="0" w:color="auto"/>
                        <w:left w:val="none" w:sz="0" w:space="0" w:color="auto"/>
                        <w:bottom w:val="none" w:sz="0" w:space="0" w:color="auto"/>
                        <w:right w:val="none" w:sz="0" w:space="0" w:color="auto"/>
                      </w:divBdr>
                      <w:divsChild>
                        <w:div w:id="1075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7092">
          <w:marLeft w:val="0"/>
          <w:marRight w:val="0"/>
          <w:marTop w:val="0"/>
          <w:marBottom w:val="0"/>
          <w:divBdr>
            <w:top w:val="none" w:sz="0" w:space="0" w:color="auto"/>
            <w:left w:val="none" w:sz="0" w:space="0" w:color="auto"/>
            <w:bottom w:val="none" w:sz="0" w:space="0" w:color="auto"/>
            <w:right w:val="none" w:sz="0" w:space="0" w:color="auto"/>
          </w:divBdr>
        </w:div>
      </w:divsChild>
    </w:div>
    <w:div w:id="1248810373">
      <w:bodyDiv w:val="1"/>
      <w:marLeft w:val="0"/>
      <w:marRight w:val="0"/>
      <w:marTop w:val="0"/>
      <w:marBottom w:val="0"/>
      <w:divBdr>
        <w:top w:val="none" w:sz="0" w:space="0" w:color="auto"/>
        <w:left w:val="none" w:sz="0" w:space="0" w:color="auto"/>
        <w:bottom w:val="none" w:sz="0" w:space="0" w:color="auto"/>
        <w:right w:val="none" w:sz="0" w:space="0" w:color="auto"/>
      </w:divBdr>
      <w:divsChild>
        <w:div w:id="1066337462">
          <w:marLeft w:val="0"/>
          <w:marRight w:val="0"/>
          <w:marTop w:val="0"/>
          <w:marBottom w:val="0"/>
          <w:divBdr>
            <w:top w:val="none" w:sz="0" w:space="0" w:color="auto"/>
            <w:left w:val="none" w:sz="0" w:space="0" w:color="auto"/>
            <w:bottom w:val="none" w:sz="0" w:space="0" w:color="auto"/>
            <w:right w:val="none" w:sz="0" w:space="0" w:color="auto"/>
          </w:divBdr>
        </w:div>
        <w:div w:id="1296258263">
          <w:marLeft w:val="0"/>
          <w:marRight w:val="0"/>
          <w:marTop w:val="0"/>
          <w:marBottom w:val="0"/>
          <w:divBdr>
            <w:top w:val="single" w:sz="6" w:space="0" w:color="D0D0D0"/>
            <w:left w:val="single" w:sz="6" w:space="0" w:color="D0D0D0"/>
            <w:bottom w:val="single" w:sz="6" w:space="0" w:color="D0D0D0"/>
            <w:right w:val="single" w:sz="6" w:space="0" w:color="D0D0D0"/>
          </w:divBdr>
          <w:divsChild>
            <w:div w:id="1365322290">
              <w:marLeft w:val="0"/>
              <w:marRight w:val="0"/>
              <w:marTop w:val="0"/>
              <w:marBottom w:val="0"/>
              <w:divBdr>
                <w:top w:val="none" w:sz="0" w:space="0" w:color="auto"/>
                <w:left w:val="none" w:sz="0" w:space="0" w:color="auto"/>
                <w:bottom w:val="none" w:sz="0" w:space="0" w:color="auto"/>
                <w:right w:val="none" w:sz="0" w:space="0" w:color="auto"/>
              </w:divBdr>
              <w:divsChild>
                <w:div w:id="1784885937">
                  <w:marLeft w:val="0"/>
                  <w:marRight w:val="0"/>
                  <w:marTop w:val="0"/>
                  <w:marBottom w:val="0"/>
                  <w:divBdr>
                    <w:top w:val="none" w:sz="0" w:space="0" w:color="auto"/>
                    <w:left w:val="none" w:sz="0" w:space="0" w:color="auto"/>
                    <w:bottom w:val="none" w:sz="0" w:space="0" w:color="auto"/>
                    <w:right w:val="none" w:sz="0" w:space="0" w:color="auto"/>
                  </w:divBdr>
                  <w:divsChild>
                    <w:div w:id="1077871282">
                      <w:marLeft w:val="0"/>
                      <w:marRight w:val="0"/>
                      <w:marTop w:val="0"/>
                      <w:marBottom w:val="0"/>
                      <w:divBdr>
                        <w:top w:val="none" w:sz="0" w:space="0" w:color="auto"/>
                        <w:left w:val="none" w:sz="0" w:space="0" w:color="auto"/>
                        <w:bottom w:val="none" w:sz="0" w:space="0" w:color="auto"/>
                        <w:right w:val="none" w:sz="0" w:space="0" w:color="auto"/>
                      </w:divBdr>
                      <w:divsChild>
                        <w:div w:id="9000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188">
                  <w:marLeft w:val="0"/>
                  <w:marRight w:val="0"/>
                  <w:marTop w:val="0"/>
                  <w:marBottom w:val="0"/>
                  <w:divBdr>
                    <w:top w:val="none" w:sz="0" w:space="0" w:color="auto"/>
                    <w:left w:val="none" w:sz="0" w:space="0" w:color="auto"/>
                    <w:bottom w:val="none" w:sz="0" w:space="0" w:color="auto"/>
                    <w:right w:val="none" w:sz="0" w:space="0" w:color="auto"/>
                  </w:divBdr>
                  <w:divsChild>
                    <w:div w:id="677926825">
                      <w:marLeft w:val="0"/>
                      <w:marRight w:val="0"/>
                      <w:marTop w:val="0"/>
                      <w:marBottom w:val="0"/>
                      <w:divBdr>
                        <w:top w:val="none" w:sz="0" w:space="0" w:color="auto"/>
                        <w:left w:val="none" w:sz="0" w:space="0" w:color="auto"/>
                        <w:bottom w:val="none" w:sz="0" w:space="0" w:color="auto"/>
                        <w:right w:val="none" w:sz="0" w:space="0" w:color="auto"/>
                      </w:divBdr>
                      <w:divsChild>
                        <w:div w:id="12751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32643">
                  <w:marLeft w:val="0"/>
                  <w:marRight w:val="0"/>
                  <w:marTop w:val="0"/>
                  <w:marBottom w:val="0"/>
                  <w:divBdr>
                    <w:top w:val="none" w:sz="0" w:space="0" w:color="auto"/>
                    <w:left w:val="none" w:sz="0" w:space="0" w:color="auto"/>
                    <w:bottom w:val="none" w:sz="0" w:space="0" w:color="auto"/>
                    <w:right w:val="none" w:sz="0" w:space="0" w:color="auto"/>
                  </w:divBdr>
                  <w:divsChild>
                    <w:div w:id="1392121275">
                      <w:marLeft w:val="0"/>
                      <w:marRight w:val="0"/>
                      <w:marTop w:val="0"/>
                      <w:marBottom w:val="0"/>
                      <w:divBdr>
                        <w:top w:val="none" w:sz="0" w:space="0" w:color="auto"/>
                        <w:left w:val="none" w:sz="0" w:space="0" w:color="auto"/>
                        <w:bottom w:val="none" w:sz="0" w:space="0" w:color="auto"/>
                        <w:right w:val="none" w:sz="0" w:space="0" w:color="auto"/>
                      </w:divBdr>
                      <w:divsChild>
                        <w:div w:id="10661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0448">
                  <w:marLeft w:val="0"/>
                  <w:marRight w:val="0"/>
                  <w:marTop w:val="0"/>
                  <w:marBottom w:val="0"/>
                  <w:divBdr>
                    <w:top w:val="none" w:sz="0" w:space="0" w:color="auto"/>
                    <w:left w:val="none" w:sz="0" w:space="0" w:color="auto"/>
                    <w:bottom w:val="none" w:sz="0" w:space="0" w:color="auto"/>
                    <w:right w:val="none" w:sz="0" w:space="0" w:color="auto"/>
                  </w:divBdr>
                  <w:divsChild>
                    <w:div w:id="75174313">
                      <w:marLeft w:val="0"/>
                      <w:marRight w:val="0"/>
                      <w:marTop w:val="0"/>
                      <w:marBottom w:val="0"/>
                      <w:divBdr>
                        <w:top w:val="none" w:sz="0" w:space="0" w:color="auto"/>
                        <w:left w:val="none" w:sz="0" w:space="0" w:color="auto"/>
                        <w:bottom w:val="none" w:sz="0" w:space="0" w:color="auto"/>
                        <w:right w:val="none" w:sz="0" w:space="0" w:color="auto"/>
                      </w:divBdr>
                      <w:divsChild>
                        <w:div w:id="15643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7441">
                  <w:marLeft w:val="0"/>
                  <w:marRight w:val="0"/>
                  <w:marTop w:val="0"/>
                  <w:marBottom w:val="0"/>
                  <w:divBdr>
                    <w:top w:val="none" w:sz="0" w:space="0" w:color="auto"/>
                    <w:left w:val="none" w:sz="0" w:space="0" w:color="auto"/>
                    <w:bottom w:val="none" w:sz="0" w:space="0" w:color="auto"/>
                    <w:right w:val="none" w:sz="0" w:space="0" w:color="auto"/>
                  </w:divBdr>
                  <w:divsChild>
                    <w:div w:id="929628225">
                      <w:marLeft w:val="0"/>
                      <w:marRight w:val="0"/>
                      <w:marTop w:val="0"/>
                      <w:marBottom w:val="0"/>
                      <w:divBdr>
                        <w:top w:val="none" w:sz="0" w:space="0" w:color="auto"/>
                        <w:left w:val="none" w:sz="0" w:space="0" w:color="auto"/>
                        <w:bottom w:val="none" w:sz="0" w:space="0" w:color="auto"/>
                        <w:right w:val="none" w:sz="0" w:space="0" w:color="auto"/>
                      </w:divBdr>
                      <w:divsChild>
                        <w:div w:id="19031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839008">
      <w:bodyDiv w:val="1"/>
      <w:marLeft w:val="0"/>
      <w:marRight w:val="0"/>
      <w:marTop w:val="0"/>
      <w:marBottom w:val="0"/>
      <w:divBdr>
        <w:top w:val="none" w:sz="0" w:space="0" w:color="auto"/>
        <w:left w:val="none" w:sz="0" w:space="0" w:color="auto"/>
        <w:bottom w:val="none" w:sz="0" w:space="0" w:color="auto"/>
        <w:right w:val="none" w:sz="0" w:space="0" w:color="auto"/>
      </w:divBdr>
    </w:div>
    <w:div w:id="1376812848">
      <w:bodyDiv w:val="1"/>
      <w:marLeft w:val="0"/>
      <w:marRight w:val="0"/>
      <w:marTop w:val="0"/>
      <w:marBottom w:val="0"/>
      <w:divBdr>
        <w:top w:val="none" w:sz="0" w:space="0" w:color="auto"/>
        <w:left w:val="none" w:sz="0" w:space="0" w:color="auto"/>
        <w:bottom w:val="none" w:sz="0" w:space="0" w:color="auto"/>
        <w:right w:val="none" w:sz="0" w:space="0" w:color="auto"/>
      </w:divBdr>
      <w:divsChild>
        <w:div w:id="1967078448">
          <w:marLeft w:val="0"/>
          <w:marRight w:val="0"/>
          <w:marTop w:val="0"/>
          <w:marBottom w:val="0"/>
          <w:divBdr>
            <w:top w:val="none" w:sz="0" w:space="0" w:color="auto"/>
            <w:left w:val="none" w:sz="0" w:space="0" w:color="auto"/>
            <w:bottom w:val="none" w:sz="0" w:space="0" w:color="auto"/>
            <w:right w:val="none" w:sz="0" w:space="0" w:color="auto"/>
          </w:divBdr>
        </w:div>
        <w:div w:id="1978603026">
          <w:marLeft w:val="0"/>
          <w:marRight w:val="0"/>
          <w:marTop w:val="0"/>
          <w:marBottom w:val="0"/>
          <w:divBdr>
            <w:top w:val="single" w:sz="6" w:space="0" w:color="D0D0D0"/>
            <w:left w:val="single" w:sz="6" w:space="0" w:color="D0D0D0"/>
            <w:bottom w:val="single" w:sz="6" w:space="0" w:color="D0D0D0"/>
            <w:right w:val="single" w:sz="6" w:space="0" w:color="D0D0D0"/>
          </w:divBdr>
          <w:divsChild>
            <w:div w:id="1620838720">
              <w:marLeft w:val="0"/>
              <w:marRight w:val="0"/>
              <w:marTop w:val="0"/>
              <w:marBottom w:val="0"/>
              <w:divBdr>
                <w:top w:val="none" w:sz="0" w:space="0" w:color="auto"/>
                <w:left w:val="none" w:sz="0" w:space="0" w:color="auto"/>
                <w:bottom w:val="none" w:sz="0" w:space="0" w:color="auto"/>
                <w:right w:val="none" w:sz="0" w:space="0" w:color="auto"/>
              </w:divBdr>
              <w:divsChild>
                <w:div w:id="905341364">
                  <w:marLeft w:val="0"/>
                  <w:marRight w:val="0"/>
                  <w:marTop w:val="0"/>
                  <w:marBottom w:val="0"/>
                  <w:divBdr>
                    <w:top w:val="none" w:sz="0" w:space="0" w:color="auto"/>
                    <w:left w:val="none" w:sz="0" w:space="0" w:color="auto"/>
                    <w:bottom w:val="none" w:sz="0" w:space="0" w:color="auto"/>
                    <w:right w:val="none" w:sz="0" w:space="0" w:color="auto"/>
                  </w:divBdr>
                  <w:divsChild>
                    <w:div w:id="2077775943">
                      <w:marLeft w:val="0"/>
                      <w:marRight w:val="0"/>
                      <w:marTop w:val="0"/>
                      <w:marBottom w:val="0"/>
                      <w:divBdr>
                        <w:top w:val="none" w:sz="0" w:space="0" w:color="auto"/>
                        <w:left w:val="none" w:sz="0" w:space="0" w:color="auto"/>
                        <w:bottom w:val="none" w:sz="0" w:space="0" w:color="auto"/>
                        <w:right w:val="none" w:sz="0" w:space="0" w:color="auto"/>
                      </w:divBdr>
                      <w:divsChild>
                        <w:div w:id="1085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928">
                  <w:marLeft w:val="0"/>
                  <w:marRight w:val="0"/>
                  <w:marTop w:val="0"/>
                  <w:marBottom w:val="0"/>
                  <w:divBdr>
                    <w:top w:val="none" w:sz="0" w:space="0" w:color="auto"/>
                    <w:left w:val="none" w:sz="0" w:space="0" w:color="auto"/>
                    <w:bottom w:val="none" w:sz="0" w:space="0" w:color="auto"/>
                    <w:right w:val="none" w:sz="0" w:space="0" w:color="auto"/>
                  </w:divBdr>
                  <w:divsChild>
                    <w:div w:id="991954198">
                      <w:marLeft w:val="0"/>
                      <w:marRight w:val="0"/>
                      <w:marTop w:val="0"/>
                      <w:marBottom w:val="0"/>
                      <w:divBdr>
                        <w:top w:val="none" w:sz="0" w:space="0" w:color="auto"/>
                        <w:left w:val="none" w:sz="0" w:space="0" w:color="auto"/>
                        <w:bottom w:val="none" w:sz="0" w:space="0" w:color="auto"/>
                        <w:right w:val="none" w:sz="0" w:space="0" w:color="auto"/>
                      </w:divBdr>
                      <w:divsChild>
                        <w:div w:id="11344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755">
                  <w:marLeft w:val="0"/>
                  <w:marRight w:val="0"/>
                  <w:marTop w:val="0"/>
                  <w:marBottom w:val="0"/>
                  <w:divBdr>
                    <w:top w:val="none" w:sz="0" w:space="0" w:color="auto"/>
                    <w:left w:val="none" w:sz="0" w:space="0" w:color="auto"/>
                    <w:bottom w:val="none" w:sz="0" w:space="0" w:color="auto"/>
                    <w:right w:val="none" w:sz="0" w:space="0" w:color="auto"/>
                  </w:divBdr>
                  <w:divsChild>
                    <w:div w:id="1317685320">
                      <w:marLeft w:val="0"/>
                      <w:marRight w:val="0"/>
                      <w:marTop w:val="0"/>
                      <w:marBottom w:val="0"/>
                      <w:divBdr>
                        <w:top w:val="none" w:sz="0" w:space="0" w:color="auto"/>
                        <w:left w:val="none" w:sz="0" w:space="0" w:color="auto"/>
                        <w:bottom w:val="none" w:sz="0" w:space="0" w:color="auto"/>
                        <w:right w:val="none" w:sz="0" w:space="0" w:color="auto"/>
                      </w:divBdr>
                      <w:divsChild>
                        <w:div w:id="12443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2916">
                  <w:marLeft w:val="0"/>
                  <w:marRight w:val="0"/>
                  <w:marTop w:val="0"/>
                  <w:marBottom w:val="0"/>
                  <w:divBdr>
                    <w:top w:val="none" w:sz="0" w:space="0" w:color="auto"/>
                    <w:left w:val="none" w:sz="0" w:space="0" w:color="auto"/>
                    <w:bottom w:val="none" w:sz="0" w:space="0" w:color="auto"/>
                    <w:right w:val="none" w:sz="0" w:space="0" w:color="auto"/>
                  </w:divBdr>
                  <w:divsChild>
                    <w:div w:id="301929579">
                      <w:marLeft w:val="0"/>
                      <w:marRight w:val="0"/>
                      <w:marTop w:val="0"/>
                      <w:marBottom w:val="0"/>
                      <w:divBdr>
                        <w:top w:val="none" w:sz="0" w:space="0" w:color="auto"/>
                        <w:left w:val="none" w:sz="0" w:space="0" w:color="auto"/>
                        <w:bottom w:val="none" w:sz="0" w:space="0" w:color="auto"/>
                        <w:right w:val="none" w:sz="0" w:space="0" w:color="auto"/>
                      </w:divBdr>
                      <w:divsChild>
                        <w:div w:id="1838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53058">
          <w:marLeft w:val="0"/>
          <w:marRight w:val="0"/>
          <w:marTop w:val="0"/>
          <w:marBottom w:val="0"/>
          <w:divBdr>
            <w:top w:val="none" w:sz="0" w:space="0" w:color="auto"/>
            <w:left w:val="none" w:sz="0" w:space="0" w:color="auto"/>
            <w:bottom w:val="none" w:sz="0" w:space="0" w:color="auto"/>
            <w:right w:val="none" w:sz="0" w:space="0" w:color="auto"/>
          </w:divBdr>
        </w:div>
      </w:divsChild>
    </w:div>
    <w:div w:id="1814903287">
      <w:bodyDiv w:val="1"/>
      <w:marLeft w:val="0"/>
      <w:marRight w:val="0"/>
      <w:marTop w:val="0"/>
      <w:marBottom w:val="0"/>
      <w:divBdr>
        <w:top w:val="none" w:sz="0" w:space="0" w:color="auto"/>
        <w:left w:val="none" w:sz="0" w:space="0" w:color="auto"/>
        <w:bottom w:val="none" w:sz="0" w:space="0" w:color="auto"/>
        <w:right w:val="none" w:sz="0" w:space="0" w:color="auto"/>
      </w:divBdr>
      <w:divsChild>
        <w:div w:id="1236671903">
          <w:marLeft w:val="0"/>
          <w:marRight w:val="0"/>
          <w:marTop w:val="0"/>
          <w:marBottom w:val="0"/>
          <w:divBdr>
            <w:top w:val="none" w:sz="0" w:space="0" w:color="auto"/>
            <w:left w:val="none" w:sz="0" w:space="0" w:color="auto"/>
            <w:bottom w:val="none" w:sz="0" w:space="0" w:color="auto"/>
            <w:right w:val="none" w:sz="0" w:space="0" w:color="auto"/>
          </w:divBdr>
        </w:div>
        <w:div w:id="2079940701">
          <w:marLeft w:val="0"/>
          <w:marRight w:val="0"/>
          <w:marTop w:val="0"/>
          <w:marBottom w:val="0"/>
          <w:divBdr>
            <w:top w:val="single" w:sz="6" w:space="0" w:color="D0D0D0"/>
            <w:left w:val="single" w:sz="6" w:space="0" w:color="D0D0D0"/>
            <w:bottom w:val="single" w:sz="6" w:space="0" w:color="D0D0D0"/>
            <w:right w:val="single" w:sz="6" w:space="0" w:color="D0D0D0"/>
          </w:divBdr>
        </w:div>
      </w:divsChild>
    </w:div>
    <w:div w:id="1918393105">
      <w:bodyDiv w:val="1"/>
      <w:marLeft w:val="0"/>
      <w:marRight w:val="0"/>
      <w:marTop w:val="0"/>
      <w:marBottom w:val="0"/>
      <w:divBdr>
        <w:top w:val="none" w:sz="0" w:space="0" w:color="auto"/>
        <w:left w:val="none" w:sz="0" w:space="0" w:color="auto"/>
        <w:bottom w:val="none" w:sz="0" w:space="0" w:color="auto"/>
        <w:right w:val="none" w:sz="0" w:space="0" w:color="auto"/>
      </w:divBdr>
      <w:divsChild>
        <w:div w:id="731317638">
          <w:marLeft w:val="0"/>
          <w:marRight w:val="0"/>
          <w:marTop w:val="0"/>
          <w:marBottom w:val="0"/>
          <w:divBdr>
            <w:top w:val="none" w:sz="0" w:space="0" w:color="auto"/>
            <w:left w:val="none" w:sz="0" w:space="0" w:color="auto"/>
            <w:bottom w:val="none" w:sz="0" w:space="0" w:color="auto"/>
            <w:right w:val="none" w:sz="0" w:space="0" w:color="auto"/>
          </w:divBdr>
        </w:div>
        <w:div w:id="1056783254">
          <w:marLeft w:val="0"/>
          <w:marRight w:val="0"/>
          <w:marTop w:val="0"/>
          <w:marBottom w:val="0"/>
          <w:divBdr>
            <w:top w:val="single" w:sz="6" w:space="0" w:color="D0D0D0"/>
            <w:left w:val="single" w:sz="6" w:space="0" w:color="D0D0D0"/>
            <w:bottom w:val="single" w:sz="6" w:space="0" w:color="D0D0D0"/>
            <w:right w:val="single" w:sz="6" w:space="0" w:color="D0D0D0"/>
          </w:divBdr>
          <w:divsChild>
            <w:div w:id="484932154">
              <w:marLeft w:val="0"/>
              <w:marRight w:val="0"/>
              <w:marTop w:val="0"/>
              <w:marBottom w:val="0"/>
              <w:divBdr>
                <w:top w:val="none" w:sz="0" w:space="0" w:color="auto"/>
                <w:left w:val="none" w:sz="0" w:space="0" w:color="auto"/>
                <w:bottom w:val="none" w:sz="0" w:space="0" w:color="auto"/>
                <w:right w:val="none" w:sz="0" w:space="0" w:color="auto"/>
              </w:divBdr>
              <w:divsChild>
                <w:div w:id="781653902">
                  <w:marLeft w:val="0"/>
                  <w:marRight w:val="0"/>
                  <w:marTop w:val="0"/>
                  <w:marBottom w:val="0"/>
                  <w:divBdr>
                    <w:top w:val="none" w:sz="0" w:space="0" w:color="auto"/>
                    <w:left w:val="none" w:sz="0" w:space="0" w:color="auto"/>
                    <w:bottom w:val="none" w:sz="0" w:space="0" w:color="auto"/>
                    <w:right w:val="none" w:sz="0" w:space="0" w:color="auto"/>
                  </w:divBdr>
                  <w:divsChild>
                    <w:div w:id="2113547919">
                      <w:marLeft w:val="0"/>
                      <w:marRight w:val="0"/>
                      <w:marTop w:val="0"/>
                      <w:marBottom w:val="0"/>
                      <w:divBdr>
                        <w:top w:val="none" w:sz="0" w:space="0" w:color="auto"/>
                        <w:left w:val="none" w:sz="0" w:space="0" w:color="auto"/>
                        <w:bottom w:val="none" w:sz="0" w:space="0" w:color="auto"/>
                        <w:right w:val="none" w:sz="0" w:space="0" w:color="auto"/>
                      </w:divBdr>
                      <w:divsChild>
                        <w:div w:id="16248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838">
                  <w:marLeft w:val="0"/>
                  <w:marRight w:val="0"/>
                  <w:marTop w:val="0"/>
                  <w:marBottom w:val="0"/>
                  <w:divBdr>
                    <w:top w:val="none" w:sz="0" w:space="0" w:color="auto"/>
                    <w:left w:val="none" w:sz="0" w:space="0" w:color="auto"/>
                    <w:bottom w:val="none" w:sz="0" w:space="0" w:color="auto"/>
                    <w:right w:val="none" w:sz="0" w:space="0" w:color="auto"/>
                  </w:divBdr>
                  <w:divsChild>
                    <w:div w:id="153188438">
                      <w:marLeft w:val="0"/>
                      <w:marRight w:val="0"/>
                      <w:marTop w:val="0"/>
                      <w:marBottom w:val="0"/>
                      <w:divBdr>
                        <w:top w:val="none" w:sz="0" w:space="0" w:color="auto"/>
                        <w:left w:val="none" w:sz="0" w:space="0" w:color="auto"/>
                        <w:bottom w:val="none" w:sz="0" w:space="0" w:color="auto"/>
                        <w:right w:val="none" w:sz="0" w:space="0" w:color="auto"/>
                      </w:divBdr>
                      <w:divsChild>
                        <w:div w:id="5999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599">
                  <w:marLeft w:val="0"/>
                  <w:marRight w:val="0"/>
                  <w:marTop w:val="0"/>
                  <w:marBottom w:val="0"/>
                  <w:divBdr>
                    <w:top w:val="none" w:sz="0" w:space="0" w:color="auto"/>
                    <w:left w:val="none" w:sz="0" w:space="0" w:color="auto"/>
                    <w:bottom w:val="none" w:sz="0" w:space="0" w:color="auto"/>
                    <w:right w:val="none" w:sz="0" w:space="0" w:color="auto"/>
                  </w:divBdr>
                  <w:divsChild>
                    <w:div w:id="383337215">
                      <w:marLeft w:val="0"/>
                      <w:marRight w:val="0"/>
                      <w:marTop w:val="0"/>
                      <w:marBottom w:val="0"/>
                      <w:divBdr>
                        <w:top w:val="none" w:sz="0" w:space="0" w:color="auto"/>
                        <w:left w:val="none" w:sz="0" w:space="0" w:color="auto"/>
                        <w:bottom w:val="none" w:sz="0" w:space="0" w:color="auto"/>
                        <w:right w:val="none" w:sz="0" w:space="0" w:color="auto"/>
                      </w:divBdr>
                      <w:divsChild>
                        <w:div w:id="473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3475">
                  <w:marLeft w:val="0"/>
                  <w:marRight w:val="0"/>
                  <w:marTop w:val="0"/>
                  <w:marBottom w:val="0"/>
                  <w:divBdr>
                    <w:top w:val="none" w:sz="0" w:space="0" w:color="auto"/>
                    <w:left w:val="none" w:sz="0" w:space="0" w:color="auto"/>
                    <w:bottom w:val="none" w:sz="0" w:space="0" w:color="auto"/>
                    <w:right w:val="none" w:sz="0" w:space="0" w:color="auto"/>
                  </w:divBdr>
                  <w:divsChild>
                    <w:div w:id="8727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2025-09-25T19:59:00Z</dcterms:created>
  <dcterms:modified xsi:type="dcterms:W3CDTF">2025-09-25T19:59:00Z</dcterms:modified>
</cp:coreProperties>
</file>