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7FAF" w14:textId="6C94E359" w:rsidR="00047796" w:rsidRDefault="00E4419B" w:rsidP="00E4419B">
      <w:pPr>
        <w:jc w:val="center"/>
        <w:rPr>
          <w:b/>
          <w:bCs/>
          <w:u w:val="single"/>
        </w:rPr>
      </w:pPr>
      <w:r w:rsidRPr="00E4419B">
        <w:rPr>
          <w:b/>
          <w:bCs/>
          <w:u w:val="single"/>
        </w:rPr>
        <w:t>September 30, 2025, AHD LOs</w:t>
      </w:r>
    </w:p>
    <w:p w14:paraId="11B4D58E" w14:textId="585F8958" w:rsidR="00E4419B" w:rsidRDefault="00E4419B" w:rsidP="00E4419B">
      <w:pPr>
        <w:rPr>
          <w:b/>
          <w:bCs/>
          <w:u w:val="single"/>
        </w:rPr>
      </w:pPr>
      <w:r>
        <w:rPr>
          <w:b/>
          <w:bCs/>
          <w:u w:val="single"/>
        </w:rPr>
        <w:t>Blood Smears:</w:t>
      </w:r>
    </w:p>
    <w:p w14:paraId="0D3BFC43" w14:textId="77777777" w:rsidR="00C532A6" w:rsidRDefault="00C532A6" w:rsidP="00C532A6">
      <w:pPr>
        <w:pStyle w:val="ListParagraph"/>
        <w:numPr>
          <w:ilvl w:val="0"/>
          <w:numId w:val="1"/>
        </w:numPr>
      </w:pPr>
      <w:r>
        <w:t>Describe the standard evaluation of a peripheral blood smear.</w:t>
      </w:r>
    </w:p>
    <w:p w14:paraId="76DEC1AC" w14:textId="5CE60515" w:rsidR="00E4419B" w:rsidRPr="00E4419B" w:rsidRDefault="00C532A6" w:rsidP="00C532A6">
      <w:pPr>
        <w:pStyle w:val="ListParagraph"/>
        <w:numPr>
          <w:ilvl w:val="0"/>
          <w:numId w:val="1"/>
        </w:numPr>
      </w:pPr>
      <w:r>
        <w:t>Evaluate clinical cases with their coexisting peripheral blood smears to identify the findings of concern and the clinical relevance.</w:t>
      </w:r>
    </w:p>
    <w:sectPr w:rsidR="00E4419B" w:rsidRPr="00E4419B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47E8"/>
    <w:multiLevelType w:val="hybridMultilevel"/>
    <w:tmpl w:val="4630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9B"/>
    <w:rsid w:val="00047796"/>
    <w:rsid w:val="00280F7A"/>
    <w:rsid w:val="00371DD9"/>
    <w:rsid w:val="003748B3"/>
    <w:rsid w:val="004D48E2"/>
    <w:rsid w:val="008D4061"/>
    <w:rsid w:val="00B6416E"/>
    <w:rsid w:val="00C532A6"/>
    <w:rsid w:val="00E4419B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DB257"/>
  <w15:chartTrackingRefBased/>
  <w15:docId w15:val="{FCC283C3-1A2B-E640-ADCC-EA2126BE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2025-08-25T19:44:00Z</dcterms:created>
  <dcterms:modified xsi:type="dcterms:W3CDTF">2025-08-26T03:24:00Z</dcterms:modified>
</cp:coreProperties>
</file>