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C73" w:rsidRDefault="00EF2C73" w:rsidP="00EF2C7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F2C73">
        <w:rPr>
          <w:rFonts w:ascii="Times New Roman" w:hAnsi="Times New Roman" w:cs="Times New Roman"/>
          <w:sz w:val="24"/>
          <w:szCs w:val="24"/>
        </w:rPr>
        <w:t>ICU PROGRESS NOTE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[ Arrival Date and Time ]</w:t>
      </w:r>
      <w:r w:rsidRPr="00EF2C73">
        <w:rPr>
          <w:rFonts w:ascii="Times New Roman" w:hAnsi="Times New Roman" w:cs="Times New Roman"/>
          <w:sz w:val="24"/>
          <w:szCs w:val="24"/>
        </w:rPr>
        <w:br/>
        <w:t>[ Current Date and Time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Interpreter (if used):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Chief complaint: _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Presentation Summary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24-hour events</w:t>
      </w:r>
      <w:r w:rsidRPr="00EF2C73">
        <w:rPr>
          <w:rFonts w:ascii="Times New Roman" w:hAnsi="Times New Roman" w:cs="Times New Roman"/>
          <w:sz w:val="24"/>
          <w:szCs w:val="24"/>
        </w:rPr>
        <w:br/>
        <w:t>_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CXR: _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ABG [ ABG Results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Vent [ Ventilator Settings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Gtt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 xml:space="preserve"> 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Lines/tubes/drains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Antibiotics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Microbiology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Review of Systems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Constitutional: No fever, No chills.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Respiratory: No shortness of breath, No cough.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Cardiovascular: No chest pain, No palpitations.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Gastrointestinal: No nausea, No vomiting, No diarrhea, No constipation, No abdominal pain. 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OBJECTIVE 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ALLERGIES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[ Allergies </w:t>
      </w:r>
      <w:proofErr w:type="gramStart"/>
      <w:r w:rsidRPr="00EF2C73">
        <w:rPr>
          <w:rFonts w:ascii="Times New Roman" w:hAnsi="Times New Roman" w:cs="Times New Roman"/>
          <w:sz w:val="24"/>
          <w:szCs w:val="24"/>
        </w:rPr>
        <w:t>2012 ]</w:t>
      </w:r>
      <w:proofErr w:type="gramEnd"/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[ Med List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[ Vitals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[ I and O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lastRenderedPageBreak/>
        <w:br/>
        <w:t xml:space="preserve">Physical Examination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General: Intubated, sedated. No acute distress.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HENT: Normocephalic, Normal hearing, Oral mucosa is moist.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Respiratory: Lungs are clear to auscultation, Respirations are non-labored, Breath sounds are equal, Symmetrical chest wall expansion.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Cardiovascular: Normal rate, Regular rhythm, No murmur, No edema. 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Gastrointestinal: Soft, Non-tender, Non-distended, Normal bowel sounds. </w:t>
      </w:r>
      <w:r w:rsidRPr="00EF2C73">
        <w:rPr>
          <w:rFonts w:ascii="Times New Roman" w:hAnsi="Times New Roman" w:cs="Times New Roman"/>
          <w:sz w:val="24"/>
          <w:szCs w:val="24"/>
        </w:rPr>
        <w:br/>
        <w:t>Integumentary: Warm, Dry. No rashes.</w:t>
      </w:r>
      <w:r w:rsidRPr="00EF2C73">
        <w:rPr>
          <w:rFonts w:ascii="Times New Roman" w:hAnsi="Times New Roman" w:cs="Times New Roman"/>
          <w:sz w:val="24"/>
          <w:szCs w:val="24"/>
        </w:rPr>
        <w:br/>
        <w:t>Neurologic: Alert, Oriented, CNII-XII grossly intact. Strength and sensation normal and symmetrical.</w:t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Psychiatric: Cooperative, Appropriate mood &amp; affect. 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Results Review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 xml:space="preserve">[ Laboratory </w:t>
      </w:r>
      <w:proofErr w:type="gramStart"/>
      <w:r w:rsidRPr="00EF2C73">
        <w:rPr>
          <w:rFonts w:ascii="Times New Roman" w:hAnsi="Times New Roman" w:cs="Times New Roman"/>
          <w:sz w:val="24"/>
          <w:szCs w:val="24"/>
        </w:rPr>
        <w:t>Results ]</w:t>
      </w:r>
      <w:proofErr w:type="gramEnd"/>
      <w:r w:rsidRPr="00EF2C73">
        <w:rPr>
          <w:rFonts w:ascii="Times New Roman" w:hAnsi="Times New Roman" w:cs="Times New Roman"/>
          <w:sz w:val="24"/>
          <w:szCs w:val="24"/>
        </w:rPr>
        <w:t xml:space="preserve"> 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Medical Imaging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[ Radiology Results ]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ASSESSMENT/PLAN: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#Problem</w:t>
      </w:r>
      <w:r w:rsidRPr="00EF2C73">
        <w:rPr>
          <w:rFonts w:ascii="Times New Roman" w:hAnsi="Times New Roman" w:cs="Times New Roman"/>
          <w:sz w:val="24"/>
          <w:szCs w:val="24"/>
        </w:rPr>
        <w:br/>
        <w:t>#Problem</w:t>
      </w:r>
      <w:r w:rsidRPr="00EF2C73">
        <w:rPr>
          <w:rFonts w:ascii="Times New Roman" w:hAnsi="Times New Roman" w:cs="Times New Roman"/>
          <w:sz w:val="24"/>
          <w:szCs w:val="24"/>
        </w:rPr>
        <w:br/>
        <w:t>#Problem</w:t>
      </w:r>
      <w:r w:rsidRPr="00EF2C73">
        <w:rPr>
          <w:rFonts w:ascii="Times New Roman" w:hAnsi="Times New Roman" w:cs="Times New Roman"/>
          <w:sz w:val="24"/>
          <w:szCs w:val="24"/>
        </w:rPr>
        <w:br/>
      </w:r>
    </w:p>
    <w:p w:rsidR="00EF2C73" w:rsidRDefault="00EF2C73" w:rsidP="00EF2C7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F2C73" w:rsidRPr="00EF2C73" w:rsidRDefault="00EF2C73" w:rsidP="00EF2C7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ICU Checklist:</w:t>
      </w:r>
      <w:r w:rsidRPr="00EF2C73">
        <w:rPr>
          <w:rFonts w:ascii="Times New Roman" w:hAnsi="Times New Roman" w:cs="Times New Roman"/>
          <w:sz w:val="24"/>
          <w:szCs w:val="24"/>
        </w:rPr>
        <w:br/>
        <w:t>(F)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eeding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>: _</w:t>
      </w:r>
      <w:r w:rsidRPr="00EF2C73">
        <w:rPr>
          <w:rFonts w:ascii="Times New Roman" w:hAnsi="Times New Roman" w:cs="Times New Roman"/>
          <w:sz w:val="24"/>
          <w:szCs w:val="24"/>
        </w:rPr>
        <w:br/>
        <w:t>(A)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nalgesia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>: _</w:t>
      </w:r>
      <w:r w:rsidRPr="00EF2C73">
        <w:rPr>
          <w:rFonts w:ascii="Times New Roman" w:hAnsi="Times New Roman" w:cs="Times New Roman"/>
          <w:sz w:val="24"/>
          <w:szCs w:val="24"/>
        </w:rPr>
        <w:br/>
        <w:t>(S)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edation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>: _</w:t>
      </w:r>
      <w:r w:rsidRPr="00EF2C73">
        <w:rPr>
          <w:rFonts w:ascii="Times New Roman" w:hAnsi="Times New Roman" w:cs="Times New Roman"/>
          <w:sz w:val="24"/>
          <w:szCs w:val="24"/>
        </w:rPr>
        <w:br/>
        <w:t>(T)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hromboembolism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 xml:space="preserve"> prophylaxis: _</w:t>
      </w:r>
      <w:r w:rsidRPr="00EF2C73">
        <w:rPr>
          <w:rFonts w:ascii="Times New Roman" w:hAnsi="Times New Roman" w:cs="Times New Roman"/>
          <w:sz w:val="24"/>
          <w:szCs w:val="24"/>
        </w:rPr>
        <w:br/>
        <w:t>(E)ye care: _</w:t>
      </w:r>
      <w:r w:rsidRPr="00EF2C73">
        <w:rPr>
          <w:rFonts w:ascii="Times New Roman" w:hAnsi="Times New Roman" w:cs="Times New Roman"/>
          <w:sz w:val="24"/>
          <w:szCs w:val="24"/>
        </w:rPr>
        <w:br/>
        <w:t>(R)ate control: _</w:t>
      </w:r>
      <w:r w:rsidRPr="00EF2C73">
        <w:rPr>
          <w:rFonts w:ascii="Times New Roman" w:hAnsi="Times New Roman" w:cs="Times New Roman"/>
          <w:sz w:val="24"/>
          <w:szCs w:val="24"/>
        </w:rPr>
        <w:br/>
        <w:t>(C)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utaneous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 xml:space="preserve"> lines: _</w:t>
      </w:r>
      <w:r w:rsidRPr="00EF2C73">
        <w:rPr>
          <w:rFonts w:ascii="Times New Roman" w:hAnsi="Times New Roman" w:cs="Times New Roman"/>
          <w:sz w:val="24"/>
          <w:szCs w:val="24"/>
        </w:rPr>
        <w:br/>
        <w:t>(H)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 xml:space="preserve"> of bed: _</w:t>
      </w:r>
      <w:r w:rsidRPr="00EF2C73">
        <w:rPr>
          <w:rFonts w:ascii="Times New Roman" w:hAnsi="Times New Roman" w:cs="Times New Roman"/>
          <w:sz w:val="24"/>
          <w:szCs w:val="24"/>
        </w:rPr>
        <w:br/>
        <w:t>(U)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lcer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 xml:space="preserve"> prophylaxis: _</w:t>
      </w:r>
      <w:r w:rsidRPr="00EF2C73">
        <w:rPr>
          <w:rFonts w:ascii="Times New Roman" w:hAnsi="Times New Roman" w:cs="Times New Roman"/>
          <w:sz w:val="24"/>
          <w:szCs w:val="24"/>
        </w:rPr>
        <w:br/>
        <w:t>(G)</w:t>
      </w:r>
      <w:proofErr w:type="spellStart"/>
      <w:r w:rsidRPr="00EF2C73">
        <w:rPr>
          <w:rFonts w:ascii="Times New Roman" w:hAnsi="Times New Roman" w:cs="Times New Roman"/>
          <w:sz w:val="24"/>
          <w:szCs w:val="24"/>
        </w:rPr>
        <w:t>lycemic</w:t>
      </w:r>
      <w:proofErr w:type="spellEnd"/>
      <w:r w:rsidRPr="00EF2C73">
        <w:rPr>
          <w:rFonts w:ascii="Times New Roman" w:hAnsi="Times New Roman" w:cs="Times New Roman"/>
          <w:sz w:val="24"/>
          <w:szCs w:val="24"/>
        </w:rPr>
        <w:t xml:space="preserve"> control: _</w:t>
      </w:r>
      <w:r w:rsidRPr="00EF2C73">
        <w:rPr>
          <w:rFonts w:ascii="Times New Roman" w:hAnsi="Times New Roman" w:cs="Times New Roman"/>
          <w:sz w:val="24"/>
          <w:szCs w:val="24"/>
        </w:rPr>
        <w:br/>
        <w:t>(S)tool softeners/laxatives: _. Last BM _</w:t>
      </w:r>
      <w:r w:rsidRPr="00EF2C73">
        <w:rPr>
          <w:rFonts w:ascii="Times New Roman" w:hAnsi="Times New Roman" w:cs="Times New Roman"/>
          <w:sz w:val="24"/>
          <w:szCs w:val="24"/>
        </w:rPr>
        <w:br/>
        <w:t>Code Status: _</w:t>
      </w:r>
      <w:r w:rsidRPr="00EF2C73">
        <w:rPr>
          <w:rFonts w:ascii="Times New Roman" w:hAnsi="Times New Roman" w:cs="Times New Roman"/>
          <w:sz w:val="24"/>
          <w:szCs w:val="24"/>
        </w:rPr>
        <w:br/>
        <w:t>MOPA: _</w:t>
      </w:r>
      <w:r w:rsidRPr="00EF2C73">
        <w:rPr>
          <w:rFonts w:ascii="Times New Roman" w:hAnsi="Times New Roman" w:cs="Times New Roman"/>
          <w:sz w:val="24"/>
          <w:szCs w:val="24"/>
        </w:rPr>
        <w:br/>
        <w:t>Expected course/Disposition: _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  <w:t>The attending physician of record for this patient encounter is Dr. _</w:t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br/>
      </w:r>
      <w:r w:rsidRPr="00EF2C73">
        <w:rPr>
          <w:rFonts w:ascii="Times New Roman" w:hAnsi="Times New Roman" w:cs="Times New Roman"/>
          <w:sz w:val="24"/>
          <w:szCs w:val="24"/>
        </w:rPr>
        <w:lastRenderedPageBreak/>
        <w:t>Your Signature_</w:t>
      </w:r>
      <w:r w:rsidRPr="00EF2C73">
        <w:rPr>
          <w:rFonts w:ascii="Times New Roman" w:hAnsi="Times New Roman" w:cs="Times New Roman"/>
          <w:sz w:val="24"/>
          <w:szCs w:val="24"/>
        </w:rPr>
        <w:br/>
        <w:t>Internal Medicine Resident, PGY_</w:t>
      </w:r>
      <w:r w:rsidRPr="00EF2C73">
        <w:rPr>
          <w:rFonts w:ascii="Times New Roman" w:hAnsi="Times New Roman" w:cs="Times New Roman"/>
          <w:sz w:val="24"/>
          <w:szCs w:val="24"/>
        </w:rPr>
        <w:br/>
        <w:t>Pager: _</w:t>
      </w:r>
      <w:r w:rsidRPr="00EF2C73">
        <w:rPr>
          <w:rFonts w:ascii="Times New Roman" w:hAnsi="Times New Roman" w:cs="Times New Roman"/>
          <w:sz w:val="24"/>
          <w:szCs w:val="24"/>
        </w:rPr>
        <w:br/>
      </w:r>
    </w:p>
    <w:p w:rsidR="00A2596D" w:rsidRDefault="00A2596D"/>
    <w:sectPr w:rsidR="00A2596D" w:rsidSect="002F7CA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3"/>
    <w:rsid w:val="00A2596D"/>
    <w:rsid w:val="00AD4105"/>
    <w:rsid w:val="00AF1D2A"/>
    <w:rsid w:val="00E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145C"/>
  <w15:chartTrackingRefBased/>
  <w15:docId w15:val="{760A1A5F-5B5F-4C93-A0E8-CA47CD6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Lanzendorf, Tara M.</dc:creator>
  <cp:keywords/>
  <dc:description/>
  <cp:lastModifiedBy>Lanzendorf, Tara M.</cp:lastModifiedBy>
  <cp:revision>1</cp:revision>
  <dcterms:created xsi:type="dcterms:W3CDTF">2023-10-26T17:10:00Z</dcterms:created>
  <dcterms:modified xsi:type="dcterms:W3CDTF">2023-10-26T17:11:00Z</dcterms:modified>
</cp:coreProperties>
</file>