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47CC" w14:textId="691B5A3D" w:rsidR="008B3A01" w:rsidRPr="00401C60" w:rsidRDefault="008B3A01" w:rsidP="00495E63">
      <w:pPr>
        <w:jc w:val="center"/>
        <w:rPr>
          <w:b/>
        </w:rPr>
      </w:pPr>
      <w:r w:rsidRPr="00401C60">
        <w:rPr>
          <w:b/>
        </w:rPr>
        <w:t>Objectives for March 19</w:t>
      </w:r>
      <w:r w:rsidRPr="00401C60">
        <w:rPr>
          <w:b/>
          <w:vertAlign w:val="superscript"/>
        </w:rPr>
        <w:t>th</w:t>
      </w:r>
    </w:p>
    <w:p w14:paraId="52E1EFDD" w14:textId="76449E21" w:rsidR="008B3A01" w:rsidRPr="00401C60" w:rsidRDefault="008B3A01">
      <w:r w:rsidRPr="00401C60">
        <w:t>Pericardial Disease</w:t>
      </w:r>
    </w:p>
    <w:p w14:paraId="4C6D660F" w14:textId="5961C787" w:rsidR="007D2903" w:rsidRPr="00401C60" w:rsidRDefault="00292385" w:rsidP="00401C6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9"/>
          <w:szCs w:val="19"/>
        </w:rPr>
      </w:pPr>
      <w:r w:rsidRPr="00401C60">
        <w:t xml:space="preserve">Describe the clinical symptoms and exam findings that would make you suspect pericarditis. </w:t>
      </w:r>
    </w:p>
    <w:p w14:paraId="5187821B" w14:textId="6E532B86" w:rsidR="007D2903" w:rsidRPr="00401C60" w:rsidRDefault="00292385" w:rsidP="00401C6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9"/>
          <w:szCs w:val="19"/>
        </w:rPr>
      </w:pPr>
      <w:r w:rsidRPr="00401C60">
        <w:rPr>
          <w:rFonts w:ascii="Arial" w:eastAsia="Times New Roman" w:hAnsi="Arial" w:cs="Arial"/>
          <w:sz w:val="19"/>
          <w:szCs w:val="19"/>
        </w:rPr>
        <w:t xml:space="preserve">Describe the 4 EKG stages of </w:t>
      </w:r>
      <w:proofErr w:type="gramStart"/>
      <w:r w:rsidRPr="00401C60">
        <w:rPr>
          <w:rFonts w:ascii="Arial" w:eastAsia="Times New Roman" w:hAnsi="Arial" w:cs="Arial"/>
          <w:sz w:val="19"/>
          <w:szCs w:val="19"/>
        </w:rPr>
        <w:t>pericarditis, and</w:t>
      </w:r>
      <w:proofErr w:type="gramEnd"/>
      <w:r w:rsidRPr="00401C60">
        <w:rPr>
          <w:rFonts w:ascii="Arial" w:eastAsia="Times New Roman" w:hAnsi="Arial" w:cs="Arial"/>
          <w:sz w:val="19"/>
          <w:szCs w:val="19"/>
        </w:rPr>
        <w:t xml:space="preserve"> compare pericarditis EKG changes to ischemic changes.</w:t>
      </w:r>
    </w:p>
    <w:p w14:paraId="6B0EBE4F" w14:textId="1344FCEA" w:rsidR="00292385" w:rsidRPr="00401C60" w:rsidRDefault="007D2903" w:rsidP="00292385">
      <w:pPr>
        <w:pStyle w:val="ListParagraph"/>
        <w:numPr>
          <w:ilvl w:val="0"/>
          <w:numId w:val="3"/>
        </w:numPr>
        <w:rPr>
          <w:rFonts w:eastAsia="Times New Roman" w:cstheme="minorHAnsi"/>
          <w:sz w:val="19"/>
          <w:szCs w:val="19"/>
        </w:rPr>
      </w:pPr>
      <w:r w:rsidRPr="00401C60">
        <w:t>Describe the treatment of pericarditis associ</w:t>
      </w:r>
      <w:r w:rsidRPr="00401C60">
        <w:rPr>
          <w:rFonts w:cstheme="minorHAnsi"/>
        </w:rPr>
        <w:t>ated with a recent MI.</w:t>
      </w:r>
    </w:p>
    <w:p w14:paraId="7B1E499C" w14:textId="4DD48452" w:rsidR="007D2903" w:rsidRPr="00401C60" w:rsidRDefault="007D2903" w:rsidP="0029238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9"/>
          <w:szCs w:val="19"/>
        </w:rPr>
      </w:pPr>
      <w:r w:rsidRPr="00401C60">
        <w:t>Describe the indications and contraindications for NSAIDS, colchicine, and glucocorticoids.</w:t>
      </w:r>
    </w:p>
    <w:p w14:paraId="42B566AC" w14:textId="4A034985" w:rsidR="007D2903" w:rsidRPr="00401C60" w:rsidRDefault="007D2903" w:rsidP="0029238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9"/>
          <w:szCs w:val="19"/>
        </w:rPr>
      </w:pPr>
      <w:r w:rsidRPr="00401C60">
        <w:rPr>
          <w:rFonts w:ascii="Arial" w:eastAsia="Times New Roman" w:hAnsi="Arial" w:cs="Arial"/>
          <w:sz w:val="19"/>
          <w:szCs w:val="19"/>
        </w:rPr>
        <w:t xml:space="preserve">Describe tamponade </w:t>
      </w:r>
      <w:proofErr w:type="gramStart"/>
      <w:r w:rsidRPr="00401C60">
        <w:rPr>
          <w:rFonts w:ascii="Arial" w:eastAsia="Times New Roman" w:hAnsi="Arial" w:cs="Arial"/>
          <w:sz w:val="19"/>
          <w:szCs w:val="19"/>
        </w:rPr>
        <w:t>physiology, and</w:t>
      </w:r>
      <w:proofErr w:type="gramEnd"/>
      <w:r w:rsidRPr="00401C60">
        <w:rPr>
          <w:rFonts w:ascii="Arial" w:eastAsia="Times New Roman" w:hAnsi="Arial" w:cs="Arial"/>
          <w:sz w:val="19"/>
          <w:szCs w:val="19"/>
        </w:rPr>
        <w:t xml:space="preserve"> understand why a diuretic may be dangerous in these patients. </w:t>
      </w:r>
    </w:p>
    <w:p w14:paraId="3B103877" w14:textId="62F9EE51" w:rsidR="007D2903" w:rsidRPr="00401C60" w:rsidRDefault="007D2903" w:rsidP="0029238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9"/>
          <w:szCs w:val="19"/>
        </w:rPr>
      </w:pPr>
      <w:r w:rsidRPr="00401C60">
        <w:rPr>
          <w:rFonts w:ascii="Arial" w:eastAsia="Times New Roman" w:hAnsi="Arial" w:cs="Arial"/>
          <w:sz w:val="19"/>
          <w:szCs w:val="19"/>
        </w:rPr>
        <w:t>Understand how to check for pulsus paradoxus</w:t>
      </w:r>
      <w:r w:rsidR="00037CA4" w:rsidRPr="00401C60">
        <w:rPr>
          <w:rFonts w:ascii="Arial" w:eastAsia="Times New Roman" w:hAnsi="Arial" w:cs="Arial"/>
          <w:sz w:val="19"/>
          <w:szCs w:val="19"/>
        </w:rPr>
        <w:t>.</w:t>
      </w:r>
    </w:p>
    <w:p w14:paraId="073CCBFC" w14:textId="426A27C9" w:rsidR="008B3A01" w:rsidRPr="00401C60" w:rsidRDefault="008B3A01"/>
    <w:p w14:paraId="7D852E6C" w14:textId="699D6694" w:rsidR="008B3A01" w:rsidRPr="00401C60" w:rsidRDefault="008B3A01">
      <w:r w:rsidRPr="00401C60">
        <w:t>Mitral disease</w:t>
      </w:r>
    </w:p>
    <w:p w14:paraId="5675220B" w14:textId="6687FABE" w:rsidR="00495E63" w:rsidRPr="00401C60" w:rsidRDefault="00495E63" w:rsidP="00495E63">
      <w:pPr>
        <w:pStyle w:val="ListParagraph"/>
        <w:numPr>
          <w:ilvl w:val="0"/>
          <w:numId w:val="2"/>
        </w:numPr>
      </w:pPr>
      <w:r w:rsidRPr="00401C60">
        <w:t>What are the three parameters we use to quantify MS, and what numbers are considered severe in the first two?</w:t>
      </w:r>
    </w:p>
    <w:p w14:paraId="11663D38" w14:textId="7DB51895" w:rsidR="00495E63" w:rsidRPr="00401C60" w:rsidRDefault="00495E63" w:rsidP="00495E63">
      <w:pPr>
        <w:pStyle w:val="ListParagraph"/>
        <w:numPr>
          <w:ilvl w:val="0"/>
          <w:numId w:val="2"/>
        </w:numPr>
      </w:pPr>
      <w:r w:rsidRPr="00401C60">
        <w:t>When is exercise echocardiography stress t</w:t>
      </w:r>
      <w:bookmarkStart w:id="0" w:name="_GoBack"/>
      <w:bookmarkEnd w:id="0"/>
      <w:r w:rsidRPr="00401C60">
        <w:t>esting helpful is MS?</w:t>
      </w:r>
    </w:p>
    <w:p w14:paraId="0C7B9A4D" w14:textId="07B9B3F6" w:rsidR="00495E63" w:rsidRPr="00401C60" w:rsidRDefault="00495E63" w:rsidP="00401C6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01C60">
        <w:rPr>
          <w:rFonts w:ascii="Calibri" w:hAnsi="Calibri" w:cs="Calibri"/>
        </w:rPr>
        <w:t>Who should get intervention for MS?</w:t>
      </w:r>
    </w:p>
    <w:p w14:paraId="2B8AB0C1" w14:textId="57799B97" w:rsidR="007F6CDF" w:rsidRPr="00401C60" w:rsidRDefault="007F6CDF" w:rsidP="007F6CD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01C60">
        <w:rPr>
          <w:rFonts w:ascii="Calibri" w:hAnsi="Calibri" w:cs="Calibri"/>
        </w:rPr>
        <w:t>What is the definition of severe MR?</w:t>
      </w:r>
    </w:p>
    <w:p w14:paraId="0182DC35" w14:textId="28BA03FA" w:rsidR="007F6CDF" w:rsidRPr="00401C60" w:rsidRDefault="007F6CDF" w:rsidP="007F6CD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01C60">
        <w:rPr>
          <w:rFonts w:ascii="Calibri" w:hAnsi="Calibri" w:cs="Calibri"/>
        </w:rPr>
        <w:t>Which features suggest that surgical repair will be effective?</w:t>
      </w:r>
    </w:p>
    <w:p w14:paraId="0E550D37" w14:textId="77777777" w:rsidR="00401C60" w:rsidRPr="00401C60" w:rsidRDefault="00401C60"/>
    <w:p w14:paraId="33F2DA39" w14:textId="7A3996A4" w:rsidR="008B3A01" w:rsidRPr="00401C60" w:rsidRDefault="008B3A01">
      <w:r w:rsidRPr="00401C60">
        <w:t>EKGs</w:t>
      </w:r>
      <w:r w:rsidR="00495E63" w:rsidRPr="00401C60">
        <w:t xml:space="preserve"> – Any EKG book you prefer!</w:t>
      </w:r>
    </w:p>
    <w:p w14:paraId="0EB352DC" w14:textId="7C637A74" w:rsidR="00495E63" w:rsidRPr="00401C60" w:rsidRDefault="008B3A01" w:rsidP="00401C60">
      <w:pPr>
        <w:pStyle w:val="ListParagraph"/>
        <w:numPr>
          <w:ilvl w:val="0"/>
          <w:numId w:val="1"/>
        </w:numPr>
      </w:pPr>
      <w:r w:rsidRPr="00401C60">
        <w:t>Develop your DDX for right axis deviation and left axis deviation</w:t>
      </w:r>
    </w:p>
    <w:p w14:paraId="27752949" w14:textId="77777777" w:rsidR="00495E63" w:rsidRPr="00401C60" w:rsidRDefault="00495E63" w:rsidP="00495E63">
      <w:pPr>
        <w:pStyle w:val="ListParagraph"/>
      </w:pPr>
    </w:p>
    <w:p w14:paraId="665250A2" w14:textId="20D85FB4" w:rsidR="008B3A01" w:rsidRPr="00401C60" w:rsidRDefault="008B3A01" w:rsidP="008B3A01">
      <w:pPr>
        <w:pStyle w:val="ListParagraph"/>
        <w:numPr>
          <w:ilvl w:val="0"/>
          <w:numId w:val="1"/>
        </w:numPr>
      </w:pPr>
      <w:r w:rsidRPr="00401C60">
        <w:t xml:space="preserve">Develop your </w:t>
      </w:r>
      <w:proofErr w:type="spellStart"/>
      <w:r w:rsidRPr="00401C60">
        <w:t>ddx</w:t>
      </w:r>
      <w:proofErr w:type="spellEnd"/>
      <w:r w:rsidRPr="00401C60">
        <w:t xml:space="preserve"> for:</w:t>
      </w:r>
    </w:p>
    <w:p w14:paraId="27DC2F1E" w14:textId="0F5DB505" w:rsidR="008B3A01" w:rsidRPr="00401C60" w:rsidRDefault="008B3A01" w:rsidP="008B3A01">
      <w:pPr>
        <w:pStyle w:val="ListParagraph"/>
        <w:numPr>
          <w:ilvl w:val="1"/>
          <w:numId w:val="1"/>
        </w:numPr>
      </w:pPr>
      <w:r w:rsidRPr="00401C60">
        <w:t>Narrow regular tachycardia</w:t>
      </w:r>
      <w:r w:rsidR="00495E63" w:rsidRPr="00401C60">
        <w:t xml:space="preserve"> </w:t>
      </w:r>
    </w:p>
    <w:p w14:paraId="5AEA01E9" w14:textId="18F6447B" w:rsidR="008B3A01" w:rsidRPr="00401C60" w:rsidRDefault="008B3A01" w:rsidP="008B3A01">
      <w:pPr>
        <w:pStyle w:val="ListParagraph"/>
        <w:numPr>
          <w:ilvl w:val="1"/>
          <w:numId w:val="1"/>
        </w:numPr>
      </w:pPr>
      <w:r w:rsidRPr="00401C60">
        <w:t>Narrow irregular tachycardia</w:t>
      </w:r>
      <w:r w:rsidR="00495E63" w:rsidRPr="00401C60">
        <w:t xml:space="preserve"> </w:t>
      </w:r>
    </w:p>
    <w:p w14:paraId="3776C4E5" w14:textId="120B84DE" w:rsidR="00495E63" w:rsidRPr="00401C60" w:rsidRDefault="008B3A01" w:rsidP="00495E63">
      <w:pPr>
        <w:pStyle w:val="ListParagraph"/>
        <w:numPr>
          <w:ilvl w:val="1"/>
          <w:numId w:val="1"/>
        </w:numPr>
      </w:pPr>
      <w:r w:rsidRPr="00401C60">
        <w:t>Wide regular tachycardia</w:t>
      </w:r>
      <w:r w:rsidR="00495E63" w:rsidRPr="00401C60">
        <w:t xml:space="preserve"> </w:t>
      </w:r>
    </w:p>
    <w:p w14:paraId="18A2ECE2" w14:textId="7BAFC204" w:rsidR="008B3A01" w:rsidRPr="00401C60" w:rsidRDefault="008B3A01" w:rsidP="00D35DFE">
      <w:pPr>
        <w:pStyle w:val="ListParagraph"/>
        <w:numPr>
          <w:ilvl w:val="1"/>
          <w:numId w:val="1"/>
        </w:numPr>
      </w:pPr>
      <w:r w:rsidRPr="00401C60">
        <w:t>Wide irregular tachycardia</w:t>
      </w:r>
      <w:r w:rsidR="00495E63" w:rsidRPr="00401C60">
        <w:t xml:space="preserve"> </w:t>
      </w:r>
    </w:p>
    <w:p w14:paraId="20B3074B" w14:textId="77777777" w:rsidR="00401C60" w:rsidRPr="00401C60" w:rsidRDefault="00401C60" w:rsidP="00401C60">
      <w:pPr>
        <w:pStyle w:val="ListParagraph"/>
        <w:ind w:left="1440"/>
      </w:pPr>
    </w:p>
    <w:p w14:paraId="531F1EB5" w14:textId="7B39ACB1" w:rsidR="008B3A01" w:rsidRPr="00401C60" w:rsidRDefault="00495E63" w:rsidP="00495E63">
      <w:pPr>
        <w:pStyle w:val="ListParagraph"/>
        <w:numPr>
          <w:ilvl w:val="0"/>
          <w:numId w:val="1"/>
        </w:numPr>
      </w:pPr>
      <w:r w:rsidRPr="00401C60">
        <w:t xml:space="preserve">Develop your </w:t>
      </w:r>
      <w:proofErr w:type="spellStart"/>
      <w:r w:rsidRPr="00401C60">
        <w:t>ddx</w:t>
      </w:r>
      <w:proofErr w:type="spellEnd"/>
      <w:r w:rsidRPr="00401C60">
        <w:t xml:space="preserve"> for long QT</w:t>
      </w:r>
    </w:p>
    <w:p w14:paraId="6EA2EBA6" w14:textId="0F2B9B32" w:rsidR="00495E63" w:rsidRPr="00037CA4" w:rsidRDefault="00495E63" w:rsidP="00037CA4">
      <w:pPr>
        <w:pStyle w:val="ListParagraph"/>
        <w:spacing w:after="0" w:line="240" w:lineRule="auto"/>
        <w:rPr>
          <w:rFonts w:eastAsia="Times New Roman" w:cstheme="minorHAnsi"/>
          <w:color w:val="0070C0"/>
        </w:rPr>
      </w:pPr>
    </w:p>
    <w:sectPr w:rsidR="00495E63" w:rsidRPr="0003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B4957" w14:textId="77777777" w:rsidR="00FC1CC0" w:rsidRDefault="00FC1CC0" w:rsidP="00495E63">
      <w:pPr>
        <w:spacing w:after="0" w:line="240" w:lineRule="auto"/>
      </w:pPr>
      <w:r>
        <w:separator/>
      </w:r>
    </w:p>
  </w:endnote>
  <w:endnote w:type="continuationSeparator" w:id="0">
    <w:p w14:paraId="547A900C" w14:textId="77777777" w:rsidR="00FC1CC0" w:rsidRDefault="00FC1CC0" w:rsidP="0049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1E49" w14:textId="77777777" w:rsidR="00FC1CC0" w:rsidRDefault="00FC1CC0" w:rsidP="00495E63">
      <w:pPr>
        <w:spacing w:after="0" w:line="240" w:lineRule="auto"/>
      </w:pPr>
      <w:r>
        <w:separator/>
      </w:r>
    </w:p>
  </w:footnote>
  <w:footnote w:type="continuationSeparator" w:id="0">
    <w:p w14:paraId="091E0DAF" w14:textId="77777777" w:rsidR="00FC1CC0" w:rsidRDefault="00FC1CC0" w:rsidP="0049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4BE4"/>
    <w:multiLevelType w:val="hybridMultilevel"/>
    <w:tmpl w:val="AD38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4BCB"/>
    <w:multiLevelType w:val="hybridMultilevel"/>
    <w:tmpl w:val="9F18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630BE"/>
    <w:multiLevelType w:val="hybridMultilevel"/>
    <w:tmpl w:val="DBA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01"/>
    <w:rsid w:val="00037CA4"/>
    <w:rsid w:val="00292385"/>
    <w:rsid w:val="00401C60"/>
    <w:rsid w:val="00495E63"/>
    <w:rsid w:val="007D2903"/>
    <w:rsid w:val="007F6CDF"/>
    <w:rsid w:val="008B3A01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726AE"/>
  <w15:chartTrackingRefBased/>
  <w15:docId w15:val="{09A3AC48-65DA-4B70-94BD-A518E49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63"/>
  </w:style>
  <w:style w:type="paragraph" w:styleId="Footer">
    <w:name w:val="footer"/>
    <w:basedOn w:val="Normal"/>
    <w:link w:val="FooterChar"/>
    <w:uiPriority w:val="99"/>
    <w:unhideWhenUsed/>
    <w:rsid w:val="0049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63"/>
  </w:style>
  <w:style w:type="paragraph" w:customStyle="1" w:styleId="headinganchor">
    <w:name w:val="headinganchor"/>
    <w:basedOn w:val="Normal"/>
    <w:rsid w:val="007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29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Archbold</dc:creator>
  <cp:keywords/>
  <dc:description/>
  <cp:lastModifiedBy>Archbold, Dana M</cp:lastModifiedBy>
  <cp:revision>2</cp:revision>
  <dcterms:created xsi:type="dcterms:W3CDTF">2019-03-03T18:45:00Z</dcterms:created>
  <dcterms:modified xsi:type="dcterms:W3CDTF">2019-03-03T18:45:00Z</dcterms:modified>
</cp:coreProperties>
</file>