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65D0" w14:textId="4D1CE211" w:rsidR="006B1B7C" w:rsidRDefault="006B1B7C">
      <w:r>
        <w:t>Cardiology study guide:</w:t>
      </w:r>
    </w:p>
    <w:p w14:paraId="6819960B" w14:textId="579C3154" w:rsidR="006B1B7C" w:rsidRDefault="006B1B7C" w:rsidP="006B1B7C">
      <w:pPr>
        <w:pStyle w:val="ListParagraph"/>
        <w:numPr>
          <w:ilvl w:val="0"/>
          <w:numId w:val="1"/>
        </w:numPr>
      </w:pPr>
      <w:r>
        <w:t xml:space="preserve">Give Dr. </w:t>
      </w:r>
      <w:proofErr w:type="spellStart"/>
      <w:r>
        <w:t>Mehr’s</w:t>
      </w:r>
      <w:proofErr w:type="spellEnd"/>
      <w:r>
        <w:t xml:space="preserve"> definition of heart failure.</w:t>
      </w:r>
    </w:p>
    <w:p w14:paraId="1E1D36C4" w14:textId="783BFB91" w:rsidR="006B1B7C" w:rsidRPr="006B1B7C" w:rsidRDefault="006B1B7C" w:rsidP="006B1B7C">
      <w:pPr>
        <w:pStyle w:val="ListParagraph"/>
        <w:numPr>
          <w:ilvl w:val="0"/>
          <w:numId w:val="1"/>
        </w:numPr>
      </w:pPr>
      <w:r>
        <w:t xml:space="preserve">What is the </w:t>
      </w:r>
      <w:proofErr w:type="gramStart"/>
      <w:r>
        <w:t>5 year</w:t>
      </w:r>
      <w:proofErr w:type="gramEnd"/>
      <w:r>
        <w:t xml:space="preserve"> mortality rate after being diagnosed with HF?   </w:t>
      </w:r>
    </w:p>
    <w:p w14:paraId="007DCA6D" w14:textId="0C75CCCA" w:rsidR="006B1B7C" w:rsidRPr="006B1B7C" w:rsidRDefault="006B1B7C" w:rsidP="006B1B7C">
      <w:pPr>
        <w:pStyle w:val="ListParagraph"/>
        <w:numPr>
          <w:ilvl w:val="0"/>
          <w:numId w:val="1"/>
        </w:numPr>
      </w:pPr>
      <w:r w:rsidRPr="006B1B7C">
        <w:t>What ejection fraction percental equals is a REDUCED ejection fraction?</w:t>
      </w:r>
      <w:r>
        <w:t xml:space="preserve"> </w:t>
      </w:r>
      <w:bookmarkStart w:id="0" w:name="_GoBack"/>
      <w:bookmarkEnd w:id="0"/>
    </w:p>
    <w:p w14:paraId="629109BA" w14:textId="1681079E" w:rsidR="006B1B7C" w:rsidRDefault="006B1B7C" w:rsidP="006B1B7C">
      <w:pPr>
        <w:pStyle w:val="ListParagraph"/>
        <w:numPr>
          <w:ilvl w:val="0"/>
          <w:numId w:val="1"/>
        </w:numPr>
      </w:pPr>
      <w:r>
        <w:t>Define stage A, B, C, and D heart failure.</w:t>
      </w:r>
    </w:p>
    <w:p w14:paraId="6F0DECEC" w14:textId="6DF5743A" w:rsidR="006B1B7C" w:rsidRDefault="006B1B7C" w:rsidP="006B1B7C">
      <w:pPr>
        <w:pStyle w:val="ListParagraph"/>
        <w:numPr>
          <w:ilvl w:val="0"/>
          <w:numId w:val="1"/>
        </w:numPr>
      </w:pPr>
      <w:r>
        <w:t>Define NYHA class I through IV.</w:t>
      </w:r>
    </w:p>
    <w:p w14:paraId="7C78D39F" w14:textId="7C5F3BEC" w:rsidR="006B1B7C" w:rsidRDefault="006B1B7C" w:rsidP="006B1B7C">
      <w:pPr>
        <w:pStyle w:val="ListParagraph"/>
        <w:numPr>
          <w:ilvl w:val="0"/>
          <w:numId w:val="1"/>
        </w:numPr>
      </w:pPr>
      <w:r>
        <w:t xml:space="preserve">What are the </w:t>
      </w:r>
      <w:r w:rsidRPr="00F55501">
        <w:rPr>
          <w:b/>
          <w:bCs/>
        </w:rPr>
        <w:t xml:space="preserve">Class </w:t>
      </w:r>
      <w:r w:rsidR="00F55501" w:rsidRPr="00F55501">
        <w:rPr>
          <w:b/>
          <w:bCs/>
        </w:rPr>
        <w:t>I</w:t>
      </w:r>
      <w:r w:rsidR="00F55501">
        <w:t xml:space="preserve"> recommendations for </w:t>
      </w:r>
      <w:proofErr w:type="spellStart"/>
      <w:r w:rsidR="00F55501">
        <w:t>HFrEF</w:t>
      </w:r>
      <w:proofErr w:type="spellEnd"/>
      <w:r w:rsidR="00F55501">
        <w:t xml:space="preserve"> in the </w:t>
      </w:r>
      <w:proofErr w:type="gramStart"/>
      <w:r w:rsidR="00F55501">
        <w:t>following:</w:t>
      </w:r>
      <w:proofErr w:type="gramEnd"/>
    </w:p>
    <w:p w14:paraId="3EF72F0C" w14:textId="44FC284D" w:rsidR="00F55501" w:rsidRDefault="00F55501" w:rsidP="00F55501">
      <w:pPr>
        <w:pStyle w:val="ListParagraph"/>
        <w:numPr>
          <w:ilvl w:val="1"/>
          <w:numId w:val="1"/>
        </w:numPr>
      </w:pPr>
      <w:r>
        <w:t>Noninvasive cardiac imaging (3)</w:t>
      </w:r>
    </w:p>
    <w:p w14:paraId="18A2F58E" w14:textId="5684940E" w:rsidR="00F55501" w:rsidRDefault="00F55501" w:rsidP="00F55501">
      <w:pPr>
        <w:pStyle w:val="ListParagraph"/>
        <w:numPr>
          <w:ilvl w:val="1"/>
          <w:numId w:val="1"/>
        </w:numPr>
      </w:pPr>
      <w:r>
        <w:t>Recommendations for treatment of stage B HF (6)</w:t>
      </w:r>
    </w:p>
    <w:p w14:paraId="3730AE16" w14:textId="6C8ABC00" w:rsidR="00F55501" w:rsidRDefault="00F55501" w:rsidP="00F55501">
      <w:pPr>
        <w:pStyle w:val="ListParagraph"/>
        <w:numPr>
          <w:ilvl w:val="1"/>
          <w:numId w:val="1"/>
        </w:numPr>
      </w:pPr>
      <w:r>
        <w:t xml:space="preserve">Recommendations for pharmacological therapy for management of stage C </w:t>
      </w:r>
      <w:proofErr w:type="spellStart"/>
      <w:r>
        <w:t>HFrEF</w:t>
      </w:r>
      <w:proofErr w:type="spellEnd"/>
      <w:r>
        <w:t xml:space="preserve"> (9)</w:t>
      </w:r>
    </w:p>
    <w:p w14:paraId="215B422A" w14:textId="229CC663" w:rsidR="00F55501" w:rsidRDefault="00F55501" w:rsidP="00F55501">
      <w:pPr>
        <w:pStyle w:val="ListParagraph"/>
        <w:numPr>
          <w:ilvl w:val="0"/>
          <w:numId w:val="1"/>
        </w:numPr>
      </w:pPr>
      <w:r>
        <w:t>What are the indications for ICD? What is the NNT to save one life?</w:t>
      </w:r>
    </w:p>
    <w:p w14:paraId="73737604" w14:textId="5FC999EC" w:rsidR="00F55501" w:rsidRDefault="003A059D" w:rsidP="00F55501">
      <w:pPr>
        <w:pStyle w:val="ListParagraph"/>
        <w:numPr>
          <w:ilvl w:val="0"/>
          <w:numId w:val="1"/>
        </w:numPr>
      </w:pPr>
      <w:r>
        <w:t>What are the indications for a bi-V ICD/resynch therapy?</w:t>
      </w:r>
    </w:p>
    <w:p w14:paraId="5422D1BE" w14:textId="42673D42" w:rsidR="003A059D" w:rsidRDefault="003A059D" w:rsidP="003A059D">
      <w:pPr>
        <w:ind w:left="360"/>
      </w:pPr>
    </w:p>
    <w:p w14:paraId="0DA5EE29" w14:textId="7D277F6C" w:rsidR="003A059D" w:rsidRDefault="003A059D" w:rsidP="003A059D">
      <w:pPr>
        <w:ind w:left="360"/>
      </w:pPr>
      <w:r>
        <w:t xml:space="preserve">Write your answers for his </w:t>
      </w:r>
      <w:proofErr w:type="gramStart"/>
      <w:r>
        <w:t>multiple choice</w:t>
      </w:r>
      <w:proofErr w:type="gramEnd"/>
      <w:r>
        <w:t xml:space="preserve"> questions for the second 45 minute section</w:t>
      </w:r>
      <w:r w:rsidR="00D561CF">
        <w:t>, as well as a short learning point from each for your reference</w:t>
      </w:r>
      <w:r>
        <w:t>:</w:t>
      </w:r>
    </w:p>
    <w:p w14:paraId="03B6369B" w14:textId="7823DCAC" w:rsidR="003A059D" w:rsidRDefault="00D561CF" w:rsidP="003A059D">
      <w:pPr>
        <w:ind w:left="360"/>
      </w:pPr>
      <w:r>
        <w:t>#1/week one:</w:t>
      </w:r>
    </w:p>
    <w:p w14:paraId="12D5A833" w14:textId="121756C1" w:rsidR="00D561CF" w:rsidRDefault="00D561CF" w:rsidP="003A059D">
      <w:pPr>
        <w:ind w:left="360"/>
      </w:pPr>
      <w:r>
        <w:t>#2/week two:</w:t>
      </w:r>
    </w:p>
    <w:p w14:paraId="2467D7D2" w14:textId="3A7D5EFB" w:rsidR="00D561CF" w:rsidRDefault="00D561CF" w:rsidP="003A059D">
      <w:pPr>
        <w:ind w:left="360"/>
      </w:pPr>
      <w:r>
        <w:t>#3/week three:</w:t>
      </w:r>
    </w:p>
    <w:p w14:paraId="76B19E38" w14:textId="1F6DA8DE" w:rsidR="00D561CF" w:rsidRDefault="00D561CF" w:rsidP="003A059D">
      <w:pPr>
        <w:ind w:left="360"/>
      </w:pPr>
      <w:r>
        <w:t>#4/week six:</w:t>
      </w:r>
    </w:p>
    <w:p w14:paraId="4CF4182D" w14:textId="278FB70D" w:rsidR="00D561CF" w:rsidRDefault="00D561CF" w:rsidP="003A059D">
      <w:pPr>
        <w:ind w:left="360"/>
      </w:pPr>
      <w:r>
        <w:t>#5/week twenty-four:</w:t>
      </w:r>
    </w:p>
    <w:p w14:paraId="4F6E2CE3" w14:textId="20F5BB6E" w:rsidR="00D561CF" w:rsidRPr="006B1B7C" w:rsidRDefault="00CD5A7B" w:rsidP="003A059D">
      <w:pPr>
        <w:ind w:left="360"/>
      </w:pPr>
      <w:r>
        <w:t xml:space="preserve">What percentage of our </w:t>
      </w:r>
      <w:proofErr w:type="spellStart"/>
      <w:r>
        <w:t>HFrEF</w:t>
      </w:r>
      <w:proofErr w:type="spellEnd"/>
      <w:r>
        <w:t xml:space="preserve"> patients are optimized on all appropriate HF meds?</w:t>
      </w:r>
    </w:p>
    <w:sectPr w:rsidR="00D561CF" w:rsidRPr="006B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519E1"/>
    <w:multiLevelType w:val="hybridMultilevel"/>
    <w:tmpl w:val="8FE2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C"/>
    <w:rsid w:val="00030FA0"/>
    <w:rsid w:val="003A059D"/>
    <w:rsid w:val="006B1B7C"/>
    <w:rsid w:val="00CC5983"/>
    <w:rsid w:val="00CD5A7B"/>
    <w:rsid w:val="00D561CF"/>
    <w:rsid w:val="00F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3AD2"/>
  <w15:chartTrackingRefBased/>
  <w15:docId w15:val="{196C4478-6E98-410E-BC02-6F6B02C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98BE7A1B3543A12A1EEB2BA90EF1" ma:contentTypeVersion="7" ma:contentTypeDescription="Create a new document." ma:contentTypeScope="" ma:versionID="dd2857a53a4d02522bafa5952eacc596">
  <xsd:schema xmlns:xsd="http://www.w3.org/2001/XMLSchema" xmlns:xs="http://www.w3.org/2001/XMLSchema" xmlns:p="http://schemas.microsoft.com/office/2006/metadata/properties" xmlns:ns3="05e9009d-b5e3-4d76-bf80-78b292be04a8" xmlns:ns4="2240e76c-9127-4e37-b122-c5e616e7a9bc" targetNamespace="http://schemas.microsoft.com/office/2006/metadata/properties" ma:root="true" ma:fieldsID="05dd6767820228ce9a2e15aa81cd8d7a" ns3:_="" ns4:_="">
    <xsd:import namespace="05e9009d-b5e3-4d76-bf80-78b292be04a8"/>
    <xsd:import namespace="2240e76c-9127-4e37-b122-c5e616e7a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09d-b5e3-4d76-bf80-78b292be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e76c-9127-4e37-b122-c5e616e7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17F7A-1999-48BF-9BEC-550A0F97A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7B13B-A98E-4331-AA0C-1237700FF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68FEE-4A44-4C2B-A65F-99E36D24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009d-b5e3-4d76-bf80-78b292be04a8"/>
    <ds:schemaRef ds:uri="2240e76c-9127-4e37-b122-c5e616e7a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Brittany Muscha</cp:lastModifiedBy>
  <cp:revision>2</cp:revision>
  <dcterms:created xsi:type="dcterms:W3CDTF">2020-03-24T14:45:00Z</dcterms:created>
  <dcterms:modified xsi:type="dcterms:W3CDTF">2020-03-24T14:45:00Z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0x010100B12A98BE7A1B3543A12A1EEB2BA90EF1</vt:lpwstr>
  </property>
</Properties>
</file>