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41" w:rsidRPr="00A44241" w:rsidRDefault="00A44241" w:rsidP="00A44241">
      <w:pPr>
        <w:rPr>
          <w:rFonts w:ascii="Times Roman" w:hAnsi="Times Roman"/>
          <w:b/>
          <w:u w:val="single"/>
        </w:rPr>
      </w:pPr>
      <w:r w:rsidRPr="00A44241">
        <w:rPr>
          <w:rFonts w:ascii="Times Roman" w:hAnsi="Times Roman"/>
          <w:b/>
          <w:u w:val="single"/>
        </w:rPr>
        <w:t xml:space="preserve">March </w:t>
      </w:r>
      <w:proofErr w:type="gramStart"/>
      <w:r w:rsidRPr="00A44241">
        <w:rPr>
          <w:rFonts w:ascii="Times Roman" w:hAnsi="Times Roman"/>
          <w:b/>
          <w:u w:val="single"/>
        </w:rPr>
        <w:t xml:space="preserve">1st </w:t>
      </w:r>
      <w:r w:rsidRPr="00A44241">
        <w:rPr>
          <w:rFonts w:ascii="Times Roman" w:hAnsi="Times Roman"/>
          <w:b/>
          <w:u w:val="single"/>
        </w:rPr>
        <w:t xml:space="preserve"> Academic</w:t>
      </w:r>
      <w:proofErr w:type="gramEnd"/>
      <w:r w:rsidRPr="00A44241">
        <w:rPr>
          <w:rFonts w:ascii="Times Roman" w:hAnsi="Times Roman"/>
          <w:b/>
          <w:u w:val="single"/>
        </w:rPr>
        <w:t xml:space="preserve"> Half Day </w:t>
      </w:r>
    </w:p>
    <w:p w:rsidR="00A44241" w:rsidRPr="00A44241" w:rsidRDefault="00A44241" w:rsidP="00A44241">
      <w:pPr>
        <w:ind w:left="720"/>
        <w:rPr>
          <w:rFonts w:ascii="Times Roman" w:hAnsi="Times Roman"/>
        </w:rPr>
      </w:pPr>
      <w:r>
        <w:rPr>
          <w:rFonts w:ascii="Times Roman" w:hAnsi="Times Roman"/>
        </w:rPr>
        <w:t xml:space="preserve">9:30 - 10:15  Lecture 1  </w:t>
      </w:r>
      <w:bookmarkStart w:id="0" w:name="_GoBack"/>
      <w:bookmarkEnd w:id="0"/>
      <w:r w:rsidRPr="00A44241">
        <w:rPr>
          <w:rFonts w:ascii="Times Roman" w:hAnsi="Times Roman"/>
        </w:rPr>
        <w:t xml:space="preserve">Dr. </w:t>
      </w:r>
      <w:proofErr w:type="spellStart"/>
      <w:r w:rsidRPr="00A44241">
        <w:rPr>
          <w:rFonts w:ascii="Times Roman" w:hAnsi="Times Roman"/>
        </w:rPr>
        <w:t>Shamsid-Deen</w:t>
      </w:r>
      <w:proofErr w:type="spellEnd"/>
      <w:r w:rsidRPr="00A44241">
        <w:rPr>
          <w:rFonts w:ascii="Times Roman" w:hAnsi="Times Roman"/>
        </w:rPr>
        <w:t xml:space="preserve"> (Pulmonary Hypertension)  </w:t>
      </w:r>
      <w:r w:rsidRPr="00A44241">
        <w:rPr>
          <w:rFonts w:ascii="Times Roman" w:hAnsi="Times Roman"/>
        </w:rPr>
        <w:t xml:space="preserve"> </w:t>
      </w:r>
    </w:p>
    <w:p w:rsidR="00A44241" w:rsidRPr="00A44241" w:rsidRDefault="00A44241" w:rsidP="00A44241">
      <w:pPr>
        <w:ind w:left="720"/>
        <w:rPr>
          <w:rFonts w:ascii="Times Roman" w:hAnsi="Times Roman"/>
        </w:rPr>
      </w:pPr>
      <w:r w:rsidRPr="00A44241">
        <w:rPr>
          <w:rFonts w:ascii="Times Roman" w:hAnsi="Times Roman"/>
        </w:rPr>
        <w:t xml:space="preserve">10:15 - 11:00 Lecture 2 Dr. Morris </w:t>
      </w:r>
      <w:r w:rsidRPr="00A44241">
        <w:rPr>
          <w:rFonts w:ascii="Times Roman" w:hAnsi="Times Roman"/>
        </w:rPr>
        <w:t>(</w:t>
      </w:r>
      <w:r w:rsidRPr="00A44241">
        <w:rPr>
          <w:rFonts w:ascii="Times Roman" w:hAnsi="Times Roman"/>
        </w:rPr>
        <w:t xml:space="preserve">Chest </w:t>
      </w:r>
      <w:proofErr w:type="gramStart"/>
      <w:r w:rsidRPr="00A44241">
        <w:rPr>
          <w:rFonts w:ascii="Times Roman" w:hAnsi="Times Roman"/>
        </w:rPr>
        <w:t xml:space="preserve">Imaging </w:t>
      </w:r>
      <w:r w:rsidRPr="00A44241">
        <w:rPr>
          <w:rFonts w:ascii="Times Roman" w:hAnsi="Times Roman"/>
        </w:rPr>
        <w:t>)</w:t>
      </w:r>
      <w:proofErr w:type="gramEnd"/>
    </w:p>
    <w:p w:rsidR="00A44241" w:rsidRPr="00A44241" w:rsidRDefault="00A44241" w:rsidP="00A44241">
      <w:pPr>
        <w:ind w:left="720"/>
        <w:rPr>
          <w:rFonts w:ascii="Times Roman" w:hAnsi="Times Roman"/>
        </w:rPr>
      </w:pPr>
      <w:r w:rsidRPr="00A44241">
        <w:rPr>
          <w:rFonts w:ascii="Times Roman" w:hAnsi="Times Roman"/>
        </w:rPr>
        <w:t xml:space="preserve">11:30 - 12:15 Lecture 3 Dr. Puebla (COPD) </w:t>
      </w:r>
      <w:r w:rsidRPr="00A44241">
        <w:rPr>
          <w:rFonts w:ascii="Times Roman" w:hAnsi="Times Roman"/>
        </w:rPr>
        <w:t xml:space="preserve"> </w:t>
      </w:r>
      <w:r w:rsidRPr="00A44241">
        <w:rPr>
          <w:rFonts w:ascii="Times Roman" w:hAnsi="Times Roman"/>
        </w:rPr>
        <w:t xml:space="preserve"> </w:t>
      </w:r>
    </w:p>
    <w:p w:rsidR="00A44241" w:rsidRPr="00A44241" w:rsidRDefault="00A44241" w:rsidP="00A44241">
      <w:pPr>
        <w:rPr>
          <w:rFonts w:ascii="Times Roman" w:hAnsi="Times Roman"/>
        </w:rPr>
      </w:pPr>
    </w:p>
    <w:p w:rsidR="00865694" w:rsidRPr="00A44241" w:rsidRDefault="00865694" w:rsidP="00A44241">
      <w:pPr>
        <w:rPr>
          <w:rFonts w:ascii="Times Roman" w:hAnsi="Times Roman"/>
        </w:rPr>
      </w:pPr>
    </w:p>
    <w:p w:rsidR="00A44241" w:rsidRPr="00A44241" w:rsidRDefault="00A44241" w:rsidP="00A44241">
      <w:pPr>
        <w:rPr>
          <w:rFonts w:ascii="Times Roman" w:hAnsi="Times Roman"/>
        </w:rPr>
      </w:pPr>
    </w:p>
    <w:p w:rsidR="00A44241" w:rsidRPr="00A44241" w:rsidRDefault="00A44241" w:rsidP="00A44241">
      <w:pPr>
        <w:spacing w:after="160"/>
        <w:rPr>
          <w:rFonts w:ascii="Times Roman" w:hAnsi="Times Roman" w:cs="Times New Roman"/>
        </w:rPr>
      </w:pPr>
      <w:r w:rsidRPr="00A44241">
        <w:rPr>
          <w:rFonts w:ascii="Times Roman" w:hAnsi="Times Roman" w:cs="Times New Roman"/>
          <w:bCs/>
          <w:color w:val="000000"/>
          <w:u w:val="single"/>
        </w:rPr>
        <w:t>Pulmonary Hypertension</w:t>
      </w:r>
    </w:p>
    <w:p w:rsidR="00A44241" w:rsidRPr="00A44241" w:rsidRDefault="00A44241" w:rsidP="00A44241">
      <w:pPr>
        <w:rPr>
          <w:rFonts w:ascii="Times Roman" w:hAnsi="Times Roman" w:cs="Times New Roman"/>
        </w:rPr>
      </w:pPr>
      <w:r w:rsidRPr="00A44241">
        <w:rPr>
          <w:rFonts w:ascii="Times Roman" w:hAnsi="Times Roman" w:cs="Times New Roman"/>
          <w:color w:val="000000"/>
        </w:rPr>
        <w:t> </w:t>
      </w:r>
    </w:p>
    <w:p w:rsidR="00A44241" w:rsidRPr="00A44241" w:rsidRDefault="00A44241" w:rsidP="00A44241">
      <w:pPr>
        <w:spacing w:after="40"/>
        <w:ind w:left="720"/>
        <w:rPr>
          <w:rFonts w:ascii="Times Roman" w:hAnsi="Times Roman" w:cs="Times New Roman"/>
        </w:rPr>
      </w:pPr>
      <w:r w:rsidRPr="00A44241">
        <w:rPr>
          <w:rFonts w:ascii="Times Roman" w:hAnsi="Times Roman" w:cs="Times New Roman"/>
          <w:color w:val="000000"/>
        </w:rPr>
        <w:t>1.  Define the clinical manifestations of pulmonary hypertension.</w:t>
      </w:r>
    </w:p>
    <w:p w:rsidR="00A44241" w:rsidRPr="00A44241" w:rsidRDefault="00A44241" w:rsidP="00A44241">
      <w:pPr>
        <w:spacing w:after="40"/>
        <w:ind w:left="720"/>
        <w:rPr>
          <w:rFonts w:ascii="Times Roman" w:hAnsi="Times Roman" w:cs="Times New Roman"/>
        </w:rPr>
      </w:pPr>
      <w:r w:rsidRPr="00A44241">
        <w:rPr>
          <w:rFonts w:ascii="Times Roman" w:hAnsi="Times Roman" w:cs="Times New Roman"/>
          <w:color w:val="000000"/>
        </w:rPr>
        <w:t>2.  Describe the tests used to make the diagnosis of PAH and the appropriate work up to order in the evaluation of a patient with a new diagnosis of PAH.</w:t>
      </w:r>
    </w:p>
    <w:p w:rsidR="00A44241" w:rsidRPr="00A44241" w:rsidRDefault="00A44241" w:rsidP="00A44241">
      <w:pPr>
        <w:spacing w:after="40"/>
        <w:ind w:left="720"/>
        <w:rPr>
          <w:rFonts w:ascii="Times Roman" w:hAnsi="Times Roman" w:cs="Times New Roman"/>
        </w:rPr>
      </w:pPr>
      <w:r w:rsidRPr="00A44241">
        <w:rPr>
          <w:rFonts w:ascii="Times Roman" w:hAnsi="Times Roman" w:cs="Times New Roman"/>
          <w:color w:val="000000"/>
        </w:rPr>
        <w:t>3.  Discuss the importance of a right heart catheterization in the evaluation of PAH.</w:t>
      </w:r>
    </w:p>
    <w:p w:rsidR="00A44241" w:rsidRPr="00A44241" w:rsidRDefault="00A44241" w:rsidP="00A44241">
      <w:pPr>
        <w:spacing w:after="40"/>
        <w:ind w:left="720"/>
        <w:rPr>
          <w:rFonts w:ascii="Times Roman" w:hAnsi="Times Roman" w:cs="Times New Roman"/>
          <w:color w:val="000000"/>
        </w:rPr>
      </w:pPr>
      <w:r w:rsidRPr="00A44241">
        <w:rPr>
          <w:rFonts w:ascii="Times Roman" w:hAnsi="Times Roman" w:cs="Times New Roman"/>
          <w:color w:val="000000"/>
        </w:rPr>
        <w:t xml:space="preserve">4.  Describe the standard treatments for PAH including the </w:t>
      </w:r>
      <w:proofErr w:type="spellStart"/>
      <w:r w:rsidRPr="00A44241">
        <w:rPr>
          <w:rFonts w:ascii="Times Roman" w:hAnsi="Times Roman" w:cs="Times New Roman"/>
          <w:color w:val="000000"/>
        </w:rPr>
        <w:t>endothelin</w:t>
      </w:r>
      <w:proofErr w:type="spellEnd"/>
      <w:r w:rsidRPr="00A44241">
        <w:rPr>
          <w:rFonts w:ascii="Times Roman" w:hAnsi="Times Roman" w:cs="Times New Roman"/>
          <w:color w:val="000000"/>
        </w:rPr>
        <w:t xml:space="preserve"> receptor antagonists, the </w:t>
      </w:r>
      <w:proofErr w:type="spellStart"/>
      <w:r w:rsidRPr="00A44241">
        <w:rPr>
          <w:rFonts w:ascii="Times Roman" w:hAnsi="Times Roman" w:cs="Times New Roman"/>
          <w:color w:val="000000"/>
        </w:rPr>
        <w:t>prostacyclins</w:t>
      </w:r>
      <w:proofErr w:type="spellEnd"/>
      <w:r w:rsidRPr="00A44241">
        <w:rPr>
          <w:rFonts w:ascii="Times Roman" w:hAnsi="Times Roman" w:cs="Times New Roman"/>
          <w:color w:val="000000"/>
        </w:rPr>
        <w:t xml:space="preserve">, and the </w:t>
      </w:r>
      <w:proofErr w:type="spellStart"/>
      <w:r w:rsidRPr="00A44241">
        <w:rPr>
          <w:rFonts w:ascii="Times Roman" w:hAnsi="Times Roman" w:cs="Times New Roman"/>
          <w:color w:val="000000"/>
        </w:rPr>
        <w:t>phosphodiesterase</w:t>
      </w:r>
      <w:proofErr w:type="spellEnd"/>
      <w:r w:rsidRPr="00A44241">
        <w:rPr>
          <w:rFonts w:ascii="Times Roman" w:hAnsi="Times Roman" w:cs="Times New Roman"/>
          <w:color w:val="000000"/>
        </w:rPr>
        <w:t xml:space="preserve"> type 5 inhibitors and their side effects.</w:t>
      </w:r>
    </w:p>
    <w:p w:rsidR="00A44241" w:rsidRPr="00A44241" w:rsidRDefault="00A44241" w:rsidP="00A44241">
      <w:pPr>
        <w:spacing w:after="40"/>
        <w:ind w:left="720"/>
        <w:rPr>
          <w:rFonts w:ascii="Times Roman" w:hAnsi="Times Roman" w:cs="Times New Roman"/>
          <w:color w:val="000000"/>
        </w:rPr>
      </w:pPr>
    </w:p>
    <w:p w:rsidR="00A44241" w:rsidRPr="00A44241" w:rsidRDefault="00A44241" w:rsidP="00A44241">
      <w:pPr>
        <w:spacing w:after="40"/>
        <w:ind w:left="720"/>
        <w:rPr>
          <w:rFonts w:ascii="Times Roman" w:hAnsi="Times Roman" w:cs="Times New Roman"/>
        </w:rPr>
      </w:pPr>
    </w:p>
    <w:p w:rsidR="00A44241" w:rsidRPr="00A44241" w:rsidRDefault="00A44241" w:rsidP="00A44241">
      <w:pPr>
        <w:spacing w:after="160"/>
        <w:rPr>
          <w:rFonts w:ascii="Times Roman" w:hAnsi="Times Roman" w:cs="Times New Roman"/>
        </w:rPr>
      </w:pPr>
      <w:r w:rsidRPr="00A44241">
        <w:rPr>
          <w:rFonts w:ascii="Times Roman" w:hAnsi="Times Roman" w:cs="Times New Roman"/>
          <w:color w:val="000000"/>
          <w:u w:val="single"/>
        </w:rPr>
        <w:t>Chest</w:t>
      </w:r>
      <w:r>
        <w:rPr>
          <w:rFonts w:ascii="Times Roman" w:hAnsi="Times Roman" w:cs="Times New Roman"/>
          <w:color w:val="000000"/>
          <w:u w:val="single"/>
        </w:rPr>
        <w:t xml:space="preserve"> Imaging </w:t>
      </w:r>
    </w:p>
    <w:p w:rsidR="00A44241" w:rsidRPr="00A44241" w:rsidRDefault="00A44241" w:rsidP="00A44241">
      <w:pPr>
        <w:numPr>
          <w:ilvl w:val="0"/>
          <w:numId w:val="1"/>
        </w:numPr>
        <w:spacing w:before="240"/>
        <w:textAlignment w:val="baseline"/>
        <w:rPr>
          <w:rFonts w:ascii="Times Roman" w:hAnsi="Times Roman" w:cs="Times New Roman"/>
          <w:color w:val="000000"/>
        </w:rPr>
      </w:pPr>
      <w:r w:rsidRPr="00A44241">
        <w:rPr>
          <w:rFonts w:ascii="Times Roman" w:hAnsi="Times Roman" w:cs="Times New Roman"/>
          <w:color w:val="000000"/>
        </w:rPr>
        <w:t xml:space="preserve">Know the difference between PA </w:t>
      </w:r>
      <w:proofErr w:type="spellStart"/>
      <w:r w:rsidRPr="00A44241">
        <w:rPr>
          <w:rFonts w:ascii="Times Roman" w:hAnsi="Times Roman" w:cs="Times New Roman"/>
          <w:color w:val="000000"/>
        </w:rPr>
        <w:t>vs</w:t>
      </w:r>
      <w:proofErr w:type="spellEnd"/>
      <w:r w:rsidRPr="00A44241">
        <w:rPr>
          <w:rFonts w:ascii="Times Roman" w:hAnsi="Times Roman" w:cs="Times New Roman"/>
          <w:color w:val="000000"/>
        </w:rPr>
        <w:t xml:space="preserve"> AP CXR. Understand the terms inspiration, penetration, and rotation and apply them to determine a technically adequate film.</w:t>
      </w:r>
    </w:p>
    <w:p w:rsidR="00A44241" w:rsidRPr="00A44241" w:rsidRDefault="00A44241" w:rsidP="00A44241">
      <w:pPr>
        <w:numPr>
          <w:ilvl w:val="0"/>
          <w:numId w:val="1"/>
        </w:numPr>
        <w:textAlignment w:val="baseline"/>
        <w:rPr>
          <w:rFonts w:ascii="Times Roman" w:hAnsi="Times Roman" w:cs="Times New Roman"/>
          <w:color w:val="000000"/>
        </w:rPr>
      </w:pPr>
      <w:r w:rsidRPr="00A44241">
        <w:rPr>
          <w:rFonts w:ascii="Times Roman" w:hAnsi="Times Roman" w:cs="Times New Roman"/>
          <w:color w:val="000000"/>
        </w:rPr>
        <w:t xml:space="preserve">Learn the basic anatomy of the fissures of the lungs, heart borders, bronchi, and vasculature that can be seen on a chest </w:t>
      </w:r>
      <w:proofErr w:type="spellStart"/>
      <w:r w:rsidRPr="00A44241">
        <w:rPr>
          <w:rFonts w:ascii="Times Roman" w:hAnsi="Times Roman" w:cs="Times New Roman"/>
          <w:color w:val="000000"/>
        </w:rPr>
        <w:t>xray</w:t>
      </w:r>
      <w:proofErr w:type="spellEnd"/>
      <w:r w:rsidRPr="00A44241">
        <w:rPr>
          <w:rFonts w:ascii="Times Roman" w:hAnsi="Times Roman" w:cs="Times New Roman"/>
          <w:color w:val="000000"/>
        </w:rPr>
        <w:t>.</w:t>
      </w:r>
    </w:p>
    <w:p w:rsidR="00A44241" w:rsidRPr="00A44241" w:rsidRDefault="00A44241" w:rsidP="00A44241">
      <w:pPr>
        <w:numPr>
          <w:ilvl w:val="0"/>
          <w:numId w:val="1"/>
        </w:numPr>
        <w:textAlignment w:val="baseline"/>
        <w:rPr>
          <w:rFonts w:ascii="Times Roman" w:hAnsi="Times Roman" w:cs="Times New Roman"/>
          <w:color w:val="000000"/>
        </w:rPr>
      </w:pPr>
      <w:r w:rsidRPr="00A44241">
        <w:rPr>
          <w:rFonts w:ascii="Times Roman" w:hAnsi="Times Roman" w:cs="Times New Roman"/>
          <w:color w:val="000000"/>
        </w:rPr>
        <w:t>Learn how the silhouette sign can help localize pathology.</w:t>
      </w:r>
    </w:p>
    <w:p w:rsidR="00A44241" w:rsidRPr="00A44241" w:rsidRDefault="00A44241" w:rsidP="00A44241">
      <w:pPr>
        <w:numPr>
          <w:ilvl w:val="0"/>
          <w:numId w:val="1"/>
        </w:numPr>
        <w:textAlignment w:val="baseline"/>
        <w:rPr>
          <w:rFonts w:ascii="Times Roman" w:hAnsi="Times Roman" w:cs="Times New Roman"/>
          <w:color w:val="000000"/>
        </w:rPr>
      </w:pPr>
      <w:r w:rsidRPr="00A44241">
        <w:rPr>
          <w:rFonts w:ascii="Times Roman" w:hAnsi="Times Roman" w:cs="Times New Roman"/>
          <w:color w:val="000000"/>
        </w:rPr>
        <w:t xml:space="preserve">Appreciate the appearance of pulmonary edema, atelectasis, pneumonia, pleural effusions, and pneumothorax. Appreciate the correct location of an endotracheal tube, central line, and </w:t>
      </w:r>
      <w:proofErr w:type="spellStart"/>
      <w:r w:rsidRPr="00A44241">
        <w:rPr>
          <w:rFonts w:ascii="Times Roman" w:hAnsi="Times Roman" w:cs="Times New Roman"/>
          <w:color w:val="000000"/>
        </w:rPr>
        <w:t>duotube</w:t>
      </w:r>
      <w:proofErr w:type="spellEnd"/>
      <w:r w:rsidRPr="00A44241">
        <w:rPr>
          <w:rFonts w:ascii="Times Roman" w:hAnsi="Times Roman" w:cs="Times New Roman"/>
          <w:color w:val="000000"/>
        </w:rPr>
        <w:t>.</w:t>
      </w:r>
    </w:p>
    <w:p w:rsidR="00A44241" w:rsidRPr="00A44241" w:rsidRDefault="00A44241" w:rsidP="00A44241">
      <w:pPr>
        <w:numPr>
          <w:ilvl w:val="0"/>
          <w:numId w:val="1"/>
        </w:numPr>
        <w:spacing w:after="160"/>
        <w:textAlignment w:val="baseline"/>
        <w:rPr>
          <w:rFonts w:ascii="Times Roman" w:hAnsi="Times Roman" w:cs="Times New Roman"/>
          <w:color w:val="000000"/>
        </w:rPr>
      </w:pPr>
      <w:r w:rsidRPr="00A44241">
        <w:rPr>
          <w:rFonts w:ascii="Times Roman" w:hAnsi="Times Roman" w:cs="Times New Roman"/>
          <w:color w:val="000000"/>
        </w:rPr>
        <w:t>Develop a consistent technique for reading images.</w:t>
      </w:r>
    </w:p>
    <w:p w:rsidR="00A44241" w:rsidRPr="00A44241" w:rsidRDefault="00A44241" w:rsidP="00A44241">
      <w:pPr>
        <w:spacing w:after="160"/>
        <w:ind w:left="360"/>
        <w:textAlignment w:val="baseline"/>
        <w:rPr>
          <w:rFonts w:ascii="Times Roman" w:hAnsi="Times Roman" w:cs="Times New Roman"/>
          <w:color w:val="000000"/>
        </w:rPr>
      </w:pPr>
    </w:p>
    <w:p w:rsidR="00A44241" w:rsidRPr="00A44241" w:rsidRDefault="00A44241" w:rsidP="00A44241">
      <w:pPr>
        <w:spacing w:after="160"/>
        <w:textAlignment w:val="baseline"/>
        <w:rPr>
          <w:rFonts w:ascii="Times Roman" w:hAnsi="Times Roman" w:cs="Times New Roman"/>
          <w:color w:val="000000"/>
        </w:rPr>
      </w:pPr>
      <w:r w:rsidRPr="00A44241">
        <w:rPr>
          <w:rFonts w:ascii="Times Roman" w:hAnsi="Times Roman" w:cs="Times New Roman"/>
          <w:color w:val="000000"/>
          <w:u w:val="single"/>
        </w:rPr>
        <w:t>COPD</w:t>
      </w:r>
    </w:p>
    <w:p w:rsidR="00A44241" w:rsidRPr="00A44241" w:rsidRDefault="00A44241" w:rsidP="00A44241">
      <w:pPr>
        <w:spacing w:after="40"/>
        <w:ind w:left="360"/>
        <w:rPr>
          <w:rFonts w:ascii="Times Roman" w:hAnsi="Times Roman" w:cs="Times New Roman"/>
        </w:rPr>
      </w:pPr>
      <w:r w:rsidRPr="00A44241">
        <w:rPr>
          <w:rFonts w:ascii="Times Roman" w:hAnsi="Times Roman" w:cs="Times New Roman"/>
          <w:color w:val="000000"/>
        </w:rPr>
        <w:t xml:space="preserve">1. </w:t>
      </w:r>
      <w:r w:rsidRPr="00A44241">
        <w:rPr>
          <w:rFonts w:ascii="Times Roman" w:hAnsi="Times Roman" w:cs="Times New Roman"/>
          <w:color w:val="000000"/>
        </w:rPr>
        <w:tab/>
        <w:t xml:space="preserve">Define COPD based on pathophysiology and </w:t>
      </w:r>
      <w:proofErr w:type="spellStart"/>
      <w:r w:rsidRPr="00A44241">
        <w:rPr>
          <w:rFonts w:ascii="Times Roman" w:hAnsi="Times Roman" w:cs="Times New Roman"/>
          <w:color w:val="000000"/>
        </w:rPr>
        <w:t>spirometry</w:t>
      </w:r>
      <w:proofErr w:type="spellEnd"/>
      <w:r w:rsidRPr="00A44241">
        <w:rPr>
          <w:rFonts w:ascii="Times Roman" w:hAnsi="Times Roman" w:cs="Times New Roman"/>
          <w:color w:val="000000"/>
        </w:rPr>
        <w:t>.</w:t>
      </w:r>
    </w:p>
    <w:p w:rsidR="00A44241" w:rsidRPr="00A44241" w:rsidRDefault="00A44241" w:rsidP="00A44241">
      <w:pPr>
        <w:spacing w:after="40"/>
        <w:ind w:left="360"/>
        <w:rPr>
          <w:rFonts w:ascii="Times Roman" w:hAnsi="Times Roman" w:cs="Times New Roman"/>
        </w:rPr>
      </w:pPr>
      <w:r w:rsidRPr="00A44241">
        <w:rPr>
          <w:rFonts w:ascii="Times Roman" w:hAnsi="Times Roman" w:cs="Times New Roman"/>
          <w:color w:val="000000"/>
        </w:rPr>
        <w:t xml:space="preserve">2. </w:t>
      </w:r>
      <w:r w:rsidRPr="00A44241">
        <w:rPr>
          <w:rFonts w:ascii="Times Roman" w:hAnsi="Times Roman" w:cs="Times New Roman"/>
          <w:color w:val="000000"/>
        </w:rPr>
        <w:tab/>
        <w:t xml:space="preserve">Describe the different stages of COPD severity by Gold criteria, including </w:t>
      </w:r>
      <w:proofErr w:type="spellStart"/>
      <w:r w:rsidRPr="00A44241">
        <w:rPr>
          <w:rFonts w:ascii="Times Roman" w:hAnsi="Times Roman" w:cs="Times New Roman"/>
          <w:color w:val="000000"/>
        </w:rPr>
        <w:t>mMRC</w:t>
      </w:r>
      <w:proofErr w:type="spellEnd"/>
      <w:r w:rsidRPr="00A44241">
        <w:rPr>
          <w:rFonts w:ascii="Times Roman" w:hAnsi="Times Roman" w:cs="Times New Roman"/>
          <w:color w:val="000000"/>
        </w:rPr>
        <w:t xml:space="preserve"> and how COPD assessment test is utilized.  </w:t>
      </w:r>
    </w:p>
    <w:p w:rsidR="00A44241" w:rsidRPr="00A44241" w:rsidRDefault="00A44241" w:rsidP="00A44241">
      <w:pPr>
        <w:spacing w:after="40"/>
        <w:ind w:left="360"/>
        <w:rPr>
          <w:rFonts w:ascii="Times Roman" w:hAnsi="Times Roman" w:cs="Times New Roman"/>
        </w:rPr>
      </w:pPr>
      <w:r w:rsidRPr="00A44241">
        <w:rPr>
          <w:rFonts w:ascii="Times Roman" w:hAnsi="Times Roman" w:cs="Times New Roman"/>
          <w:color w:val="000000"/>
        </w:rPr>
        <w:t xml:space="preserve">3. </w:t>
      </w:r>
      <w:r w:rsidRPr="00A44241">
        <w:rPr>
          <w:rFonts w:ascii="Times Roman" w:hAnsi="Times Roman" w:cs="Times New Roman"/>
          <w:color w:val="000000"/>
        </w:rPr>
        <w:tab/>
        <w:t>Know the recommended treatment for each stage of COPD severity.</w:t>
      </w:r>
    </w:p>
    <w:p w:rsidR="00A44241" w:rsidRPr="00A44241" w:rsidRDefault="00A44241" w:rsidP="00A44241">
      <w:pPr>
        <w:ind w:left="360"/>
        <w:rPr>
          <w:rFonts w:ascii="Times Roman" w:hAnsi="Times Roman" w:cs="Times New Roman"/>
        </w:rPr>
      </w:pPr>
      <w:r w:rsidRPr="00A44241">
        <w:rPr>
          <w:rFonts w:ascii="Times Roman" w:hAnsi="Times Roman" w:cs="Times New Roman"/>
          <w:color w:val="000000"/>
        </w:rPr>
        <w:t xml:space="preserve">4. </w:t>
      </w:r>
      <w:r w:rsidRPr="00A44241">
        <w:rPr>
          <w:rFonts w:ascii="Times Roman" w:hAnsi="Times Roman" w:cs="Times New Roman"/>
          <w:color w:val="000000"/>
        </w:rPr>
        <w:tab/>
        <w:t>Describe the diagnosis and management strategy of COPD exacerbation.</w:t>
      </w:r>
    </w:p>
    <w:p w:rsidR="00A44241" w:rsidRPr="00A44241" w:rsidRDefault="00A44241" w:rsidP="00A44241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A44241" w:rsidRPr="00A44241" w:rsidRDefault="00A44241" w:rsidP="00A44241">
      <w:pPr>
        <w:spacing w:after="160"/>
        <w:textAlignment w:val="baseline"/>
        <w:rPr>
          <w:rFonts w:ascii="Calibri" w:hAnsi="Calibri" w:cs="Times New Roman"/>
          <w:color w:val="000000"/>
          <w:sz w:val="22"/>
          <w:szCs w:val="22"/>
        </w:rPr>
      </w:pPr>
    </w:p>
    <w:p w:rsidR="00A44241" w:rsidRPr="00A44241" w:rsidRDefault="00A44241" w:rsidP="00A44241"/>
    <w:sectPr w:rsidR="00A44241" w:rsidRPr="00A44241" w:rsidSect="005837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9F0"/>
    <w:multiLevelType w:val="multilevel"/>
    <w:tmpl w:val="D578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41"/>
    <w:rsid w:val="0058378D"/>
    <w:rsid w:val="00865694"/>
    <w:rsid w:val="00A4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F1C1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24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A44241"/>
  </w:style>
  <w:style w:type="paragraph" w:styleId="ListParagraph">
    <w:name w:val="List Paragraph"/>
    <w:basedOn w:val="Normal"/>
    <w:uiPriority w:val="34"/>
    <w:qFormat/>
    <w:rsid w:val="00A44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24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A44241"/>
  </w:style>
  <w:style w:type="paragraph" w:styleId="ListParagraph">
    <w:name w:val="List Paragraph"/>
    <w:basedOn w:val="Normal"/>
    <w:uiPriority w:val="34"/>
    <w:qFormat/>
    <w:rsid w:val="00A4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1404</Characters>
  <Application>Microsoft Macintosh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Young</dc:creator>
  <cp:keywords/>
  <dc:description/>
  <cp:lastModifiedBy>Kristen Young</cp:lastModifiedBy>
  <cp:revision>1</cp:revision>
  <dcterms:created xsi:type="dcterms:W3CDTF">2022-02-25T22:15:00Z</dcterms:created>
  <dcterms:modified xsi:type="dcterms:W3CDTF">2022-02-25T22:18:00Z</dcterms:modified>
</cp:coreProperties>
</file>